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28" w:type="dxa"/>
          <w:left w:w="113" w:type="dxa"/>
          <w:bottom w:w="28" w:type="dxa"/>
          <w:right w:w="0" w:type="dxa"/>
        </w:tblCellMar>
        <w:tblLook w:val="04A0" w:firstRow="1" w:lastRow="0" w:firstColumn="1" w:lastColumn="0" w:noHBand="0" w:noVBand="1"/>
      </w:tblPr>
      <w:tblGrid>
        <w:gridCol w:w="2694"/>
      </w:tblGrid>
      <w:tr w:rsidR="00EB3D7F" w:rsidTr="006E7E83">
        <w:trPr>
          <w:trHeight w:val="113"/>
        </w:trPr>
        <w:tc>
          <w:tcPr>
            <w:tcW w:w="2694" w:type="dxa"/>
            <w:tcBorders>
              <w:top w:val="single" w:sz="12" w:space="0" w:color="B1B1A8"/>
              <w:left w:val="nil"/>
              <w:bottom w:val="single" w:sz="12" w:space="0" w:color="B1B1A8"/>
              <w:right w:val="nil"/>
            </w:tcBorders>
            <w:vAlign w:val="center"/>
          </w:tcPr>
          <w:p w:rsidR="00EB3D7F" w:rsidRDefault="0071164F" w:rsidP="00AF19CD">
            <w:pPr>
              <w:spacing w:after="0" w:line="240" w:lineRule="auto"/>
              <w:rPr>
                <w:rFonts w:ascii="Calibri" w:hAnsi="Calibri" w:cs="Calibri"/>
              </w:rPr>
            </w:pPr>
            <w:r>
              <w:rPr>
                <w:rFonts w:ascii="Calibri" w:hAnsi="Calibri" w:cs="Calibri"/>
              </w:rPr>
              <w:t>Thurs</w:t>
            </w:r>
            <w:r w:rsidR="00AF19CD">
              <w:rPr>
                <w:rFonts w:ascii="Calibri" w:hAnsi="Calibri" w:cs="Calibri"/>
              </w:rPr>
              <w:t>day</w:t>
            </w:r>
            <w:r w:rsidR="00EB3D7F">
              <w:rPr>
                <w:rFonts w:ascii="Calibri" w:hAnsi="Calibri" w:cs="Calibri"/>
              </w:rPr>
              <w:t xml:space="preserve">, </w:t>
            </w:r>
            <w:r>
              <w:rPr>
                <w:rFonts w:ascii="Calibri" w:hAnsi="Calibri" w:cs="Calibri"/>
              </w:rPr>
              <w:t>2 March 2023</w:t>
            </w:r>
          </w:p>
        </w:tc>
      </w:tr>
    </w:tbl>
    <w:p w:rsidR="00EB3D7F" w:rsidRPr="00AF19CD" w:rsidRDefault="00AF19CD" w:rsidP="007F4EDA">
      <w:pPr>
        <w:pStyle w:val="BasicParagraph"/>
        <w:spacing w:before="600" w:after="600" w:line="240" w:lineRule="auto"/>
        <w:rPr>
          <w:rFonts w:ascii="Calibri" w:hAnsi="Calibri" w:cs="Calibri"/>
          <w:b/>
          <w:bCs/>
          <w:color w:val="AC1A2F"/>
          <w:sz w:val="72"/>
          <w:szCs w:val="72"/>
        </w:rPr>
      </w:pPr>
      <w:r w:rsidRPr="00AF19CD">
        <w:rPr>
          <w:rFonts w:ascii="Calibri" w:hAnsi="Calibri" w:cs="Calibri"/>
          <w:bCs/>
          <w:i/>
          <w:color w:val="AC1A2F"/>
          <w:sz w:val="42"/>
          <w:szCs w:val="42"/>
        </w:rPr>
        <w:t xml:space="preserve">He </w:t>
      </w:r>
      <w:proofErr w:type="spellStart"/>
      <w:r w:rsidRPr="00AF19CD">
        <w:rPr>
          <w:rFonts w:ascii="Calibri" w:hAnsi="Calibri" w:cs="Calibri"/>
          <w:bCs/>
          <w:i/>
          <w:color w:val="AC1A2F"/>
          <w:sz w:val="42"/>
          <w:szCs w:val="42"/>
        </w:rPr>
        <w:t>Tukunga</w:t>
      </w:r>
      <w:proofErr w:type="spellEnd"/>
      <w:r w:rsidRPr="00AF19CD">
        <w:rPr>
          <w:rFonts w:ascii="Calibri" w:hAnsi="Calibri" w:cs="Calibri"/>
          <w:bCs/>
          <w:i/>
          <w:color w:val="AC1A2F"/>
          <w:sz w:val="42"/>
          <w:szCs w:val="42"/>
        </w:rPr>
        <w:t xml:space="preserve"> </w:t>
      </w:r>
      <w:proofErr w:type="spellStart"/>
      <w:r w:rsidRPr="00AF19CD">
        <w:rPr>
          <w:rFonts w:ascii="Calibri" w:hAnsi="Calibri" w:cs="Calibri"/>
          <w:bCs/>
          <w:i/>
          <w:color w:val="AC1A2F"/>
          <w:sz w:val="42"/>
          <w:szCs w:val="42"/>
        </w:rPr>
        <w:t>Pāpāho</w:t>
      </w:r>
      <w:proofErr w:type="spellEnd"/>
      <w:r w:rsidR="00382837" w:rsidRPr="00AF19CD">
        <w:rPr>
          <w:rFonts w:ascii="Calibri" w:hAnsi="Calibri" w:cs="Calibri"/>
          <w:bCs/>
          <w:i/>
          <w:color w:val="AC1A2F"/>
          <w:sz w:val="42"/>
          <w:szCs w:val="42"/>
        </w:rPr>
        <w:br/>
      </w:r>
      <w:r w:rsidR="001321A8" w:rsidRPr="00AF19CD">
        <w:rPr>
          <w:rFonts w:ascii="Calibri" w:hAnsi="Calibri" w:cs="Calibri"/>
          <w:b/>
          <w:bCs/>
          <w:color w:val="AC1A2F"/>
          <w:sz w:val="72"/>
          <w:szCs w:val="72"/>
        </w:rPr>
        <w:t xml:space="preserve">Media </w:t>
      </w:r>
      <w:r>
        <w:rPr>
          <w:rFonts w:ascii="Calibri" w:hAnsi="Calibri" w:cs="Calibri"/>
          <w:b/>
          <w:bCs/>
          <w:color w:val="AC1A2F"/>
          <w:sz w:val="72"/>
          <w:szCs w:val="72"/>
        </w:rPr>
        <w:t>Release</w:t>
      </w:r>
    </w:p>
    <w:tbl>
      <w:tblPr>
        <w:tblStyle w:val="TableGrid"/>
        <w:tblW w:w="0" w:type="auto"/>
        <w:tblBorders>
          <w:top w:val="single" w:sz="36" w:space="0" w:color="B1B1A8"/>
          <w:left w:val="none" w:sz="0" w:space="0" w:color="auto"/>
          <w:bottom w:val="single" w:sz="36" w:space="0" w:color="B1B1A8"/>
          <w:right w:val="none" w:sz="0" w:space="0" w:color="auto"/>
          <w:insideH w:val="single" w:sz="12" w:space="0" w:color="B1B1A8"/>
          <w:insideV w:val="none" w:sz="0" w:space="0" w:color="auto"/>
        </w:tblBorders>
        <w:tblLook w:val="04A0" w:firstRow="1" w:lastRow="0" w:firstColumn="1" w:lastColumn="0" w:noHBand="0" w:noVBand="1"/>
      </w:tblPr>
      <w:tblGrid>
        <w:gridCol w:w="1276"/>
        <w:gridCol w:w="8238"/>
      </w:tblGrid>
      <w:tr w:rsidR="00EB3D7F" w:rsidTr="00FE2529">
        <w:trPr>
          <w:trHeight w:val="567"/>
        </w:trPr>
        <w:tc>
          <w:tcPr>
            <w:tcW w:w="1276" w:type="dxa"/>
            <w:vAlign w:val="center"/>
          </w:tcPr>
          <w:p w:rsidR="00EB3D7F" w:rsidRPr="00FE2529" w:rsidRDefault="001321A8" w:rsidP="00FE2529">
            <w:pPr>
              <w:pStyle w:val="BasicParagraph"/>
              <w:spacing w:beforeLines="70" w:before="168" w:afterLines="60" w:after="144" w:line="240" w:lineRule="auto"/>
              <w:rPr>
                <w:rFonts w:ascii="Calibri" w:hAnsi="Calibri" w:cs="Calibri"/>
                <w:i/>
                <w:color w:val="5185C0"/>
                <w:sz w:val="22"/>
                <w:szCs w:val="22"/>
              </w:rPr>
            </w:pPr>
            <w:r w:rsidRPr="00FE2529">
              <w:rPr>
                <w:rFonts w:ascii="Calibri" w:hAnsi="Calibri" w:cs="Calibri"/>
                <w:color w:val="auto"/>
                <w:sz w:val="22"/>
                <w:szCs w:val="22"/>
              </w:rPr>
              <w:t>Subject</w:t>
            </w:r>
            <w:r w:rsidR="00EB3D7F" w:rsidRPr="00FE2529">
              <w:rPr>
                <w:rFonts w:ascii="Calibri" w:hAnsi="Calibri" w:cs="Calibri"/>
                <w:color w:val="auto"/>
                <w:sz w:val="22"/>
                <w:szCs w:val="22"/>
              </w:rPr>
              <w:t>:</w:t>
            </w:r>
          </w:p>
        </w:tc>
        <w:tc>
          <w:tcPr>
            <w:tcW w:w="8238" w:type="dxa"/>
            <w:vAlign w:val="center"/>
          </w:tcPr>
          <w:p w:rsidR="00EB3D7F" w:rsidRPr="00FE2529" w:rsidRDefault="0071164F" w:rsidP="000B2ECB">
            <w:pPr>
              <w:pStyle w:val="BasicParagraph"/>
              <w:spacing w:beforeLines="70" w:before="168" w:afterLines="60" w:after="144" w:line="240" w:lineRule="auto"/>
              <w:rPr>
                <w:rFonts w:ascii="Calibri" w:hAnsi="Calibri" w:cs="Calibri"/>
                <w:b/>
                <w:color w:val="5185C0"/>
                <w:sz w:val="22"/>
                <w:szCs w:val="22"/>
              </w:rPr>
            </w:pPr>
            <w:r>
              <w:rPr>
                <w:rFonts w:ascii="Calibri" w:hAnsi="Calibri" w:cs="Calibri"/>
                <w:color w:val="auto"/>
                <w:sz w:val="22"/>
                <w:szCs w:val="22"/>
              </w:rPr>
              <w:t>Counting the cost of ex-Cyclone Gabrielle</w:t>
            </w:r>
          </w:p>
        </w:tc>
      </w:tr>
    </w:tbl>
    <w:p w:rsidR="00FE2529" w:rsidRDefault="00FE2529" w:rsidP="0093770C">
      <w:pPr>
        <w:spacing w:after="0"/>
        <w:rPr>
          <w:rFonts w:ascii="Calibri" w:hAnsi="Calibri" w:cs="Calibri"/>
          <w:bCs/>
        </w:rPr>
      </w:pPr>
    </w:p>
    <w:p w:rsidR="004C2695" w:rsidRDefault="004C2695" w:rsidP="0093770C">
      <w:pPr>
        <w:spacing w:after="0"/>
        <w:rPr>
          <w:rFonts w:ascii="Calibri" w:hAnsi="Calibri" w:cs="Calibri"/>
          <w:bCs/>
        </w:rPr>
      </w:pPr>
    </w:p>
    <w:p w:rsidR="00AF19CD" w:rsidRDefault="0071164F" w:rsidP="00AF19CD">
      <w:pPr>
        <w:pStyle w:val="HDC-BodyHeading-13pt"/>
      </w:pPr>
      <w:r>
        <w:t>Counting the cost of ex-Cyclone Gabrielle</w:t>
      </w:r>
    </w:p>
    <w:p w:rsidR="0071164F" w:rsidRPr="0071164F" w:rsidRDefault="0071164F" w:rsidP="0071164F">
      <w:pPr>
        <w:rPr>
          <w:rFonts w:asciiTheme="minorHAnsi" w:hAnsiTheme="minorHAnsi" w:cstheme="minorHAnsi"/>
        </w:rPr>
      </w:pPr>
      <w:r w:rsidRPr="0071164F">
        <w:rPr>
          <w:rFonts w:asciiTheme="minorHAnsi" w:hAnsiTheme="minorHAnsi" w:cstheme="minorHAnsi"/>
        </w:rPr>
        <w:t>Hastings district has been hit hard by ex-Cyclone Gabrielle, and the cost of the essential response and recovery will have an impact on Hastings District Council’s funding priorities in the years ahead.</w:t>
      </w:r>
    </w:p>
    <w:p w:rsidR="0071164F" w:rsidRPr="0071164F" w:rsidRDefault="0071164F" w:rsidP="0071164F">
      <w:pPr>
        <w:rPr>
          <w:rFonts w:asciiTheme="minorHAnsi" w:hAnsiTheme="minorHAnsi" w:cstheme="minorHAnsi"/>
        </w:rPr>
      </w:pPr>
      <w:r w:rsidRPr="0071164F">
        <w:rPr>
          <w:rFonts w:asciiTheme="minorHAnsi" w:hAnsiTheme="minorHAnsi" w:cstheme="minorHAnsi"/>
        </w:rPr>
        <w:t xml:space="preserve">At their first full meeting since the cyclone hit on February 13, councillors heard today that to date the costs incurred to support the response were $1.3m – excluding </w:t>
      </w:r>
      <w:proofErr w:type="spellStart"/>
      <w:r w:rsidRPr="0071164F">
        <w:rPr>
          <w:rFonts w:asciiTheme="minorHAnsi" w:hAnsiTheme="minorHAnsi" w:cstheme="minorHAnsi"/>
        </w:rPr>
        <w:t>roading</w:t>
      </w:r>
      <w:proofErr w:type="spellEnd"/>
      <w:r w:rsidRPr="0071164F">
        <w:rPr>
          <w:rFonts w:asciiTheme="minorHAnsi" w:hAnsiTheme="minorHAnsi" w:cstheme="minorHAnsi"/>
        </w:rPr>
        <w:t xml:space="preserve"> and three waters (drinking water, </w:t>
      </w:r>
      <w:proofErr w:type="spellStart"/>
      <w:r w:rsidRPr="0071164F">
        <w:rPr>
          <w:rFonts w:asciiTheme="minorHAnsi" w:hAnsiTheme="minorHAnsi" w:cstheme="minorHAnsi"/>
        </w:rPr>
        <w:t>stormwater</w:t>
      </w:r>
      <w:proofErr w:type="spellEnd"/>
      <w:r w:rsidRPr="0071164F">
        <w:rPr>
          <w:rFonts w:asciiTheme="minorHAnsi" w:hAnsiTheme="minorHAnsi" w:cstheme="minorHAnsi"/>
        </w:rPr>
        <w:t xml:space="preserve">, </w:t>
      </w:r>
      <w:proofErr w:type="gramStart"/>
      <w:r w:rsidRPr="0071164F">
        <w:rPr>
          <w:rFonts w:asciiTheme="minorHAnsi" w:hAnsiTheme="minorHAnsi" w:cstheme="minorHAnsi"/>
        </w:rPr>
        <w:t>wastewater</w:t>
      </w:r>
      <w:proofErr w:type="gramEnd"/>
      <w:r w:rsidRPr="0071164F">
        <w:rPr>
          <w:rFonts w:asciiTheme="minorHAnsi" w:hAnsiTheme="minorHAnsi" w:cstheme="minorHAnsi"/>
        </w:rPr>
        <w:t>) infrastructure expenses.</w:t>
      </w:r>
    </w:p>
    <w:p w:rsidR="0071164F" w:rsidRPr="0071164F" w:rsidRDefault="0071164F" w:rsidP="0071164F">
      <w:pPr>
        <w:rPr>
          <w:rFonts w:asciiTheme="minorHAnsi" w:hAnsiTheme="minorHAnsi" w:cstheme="minorHAnsi"/>
        </w:rPr>
      </w:pPr>
      <w:r w:rsidRPr="0071164F">
        <w:rPr>
          <w:rFonts w:asciiTheme="minorHAnsi" w:hAnsiTheme="minorHAnsi" w:cstheme="minorHAnsi"/>
        </w:rPr>
        <w:t xml:space="preserve">The </w:t>
      </w:r>
      <w:proofErr w:type="spellStart"/>
      <w:r w:rsidRPr="0071164F">
        <w:rPr>
          <w:rFonts w:asciiTheme="minorHAnsi" w:hAnsiTheme="minorHAnsi" w:cstheme="minorHAnsi"/>
        </w:rPr>
        <w:t>roading</w:t>
      </w:r>
      <w:proofErr w:type="spellEnd"/>
      <w:r w:rsidRPr="0071164F">
        <w:rPr>
          <w:rFonts w:asciiTheme="minorHAnsi" w:hAnsiTheme="minorHAnsi" w:cstheme="minorHAnsi"/>
        </w:rPr>
        <w:t xml:space="preserve"> network has been damaged significantly by the event – nine bridges destroyed, seven badly damaged, and 19 with damage to their approaches. Thirty bridges are yet to be assessed.</w:t>
      </w:r>
    </w:p>
    <w:p w:rsidR="0071164F" w:rsidRPr="0071164F" w:rsidRDefault="0071164F" w:rsidP="0071164F">
      <w:pPr>
        <w:rPr>
          <w:rFonts w:asciiTheme="minorHAnsi" w:hAnsiTheme="minorHAnsi" w:cstheme="minorHAnsi"/>
        </w:rPr>
      </w:pPr>
      <w:r w:rsidRPr="0071164F">
        <w:rPr>
          <w:rFonts w:asciiTheme="minorHAnsi" w:hAnsiTheme="minorHAnsi" w:cstheme="minorHAnsi"/>
        </w:rPr>
        <w:t>Cou</w:t>
      </w:r>
      <w:r>
        <w:rPr>
          <w:rFonts w:asciiTheme="minorHAnsi" w:hAnsiTheme="minorHAnsi" w:cstheme="minorHAnsi"/>
        </w:rPr>
        <w:t>ncil is currently spending over</w:t>
      </w:r>
      <w:r w:rsidRPr="0071164F">
        <w:rPr>
          <w:rFonts w:asciiTheme="minorHAnsi" w:hAnsiTheme="minorHAnsi" w:cstheme="minorHAnsi"/>
        </w:rPr>
        <w:t xml:space="preserve"> $600,000 a day on essential </w:t>
      </w:r>
      <w:proofErr w:type="spellStart"/>
      <w:r w:rsidRPr="0071164F">
        <w:rPr>
          <w:rFonts w:asciiTheme="minorHAnsi" w:hAnsiTheme="minorHAnsi" w:cstheme="minorHAnsi"/>
        </w:rPr>
        <w:t>roading</w:t>
      </w:r>
      <w:proofErr w:type="spellEnd"/>
      <w:r w:rsidRPr="0071164F">
        <w:rPr>
          <w:rFonts w:asciiTheme="minorHAnsi" w:hAnsiTheme="minorHAnsi" w:cstheme="minorHAnsi"/>
        </w:rPr>
        <w:t xml:space="preserve"> repairs and access restoration alone, and some of this work may take months to complete.</w:t>
      </w:r>
    </w:p>
    <w:p w:rsidR="0071164F" w:rsidRPr="0071164F" w:rsidRDefault="0071164F" w:rsidP="0071164F">
      <w:pPr>
        <w:rPr>
          <w:rFonts w:asciiTheme="minorHAnsi" w:hAnsiTheme="minorHAnsi" w:cstheme="minorHAnsi"/>
        </w:rPr>
      </w:pPr>
      <w:r w:rsidRPr="0071164F">
        <w:rPr>
          <w:rFonts w:asciiTheme="minorHAnsi" w:hAnsiTheme="minorHAnsi" w:cstheme="minorHAnsi"/>
        </w:rPr>
        <w:t xml:space="preserve">Alongside this priority to get rural communities reconnected, clean-ups and repairs have also had to be carried out on areas such as the </w:t>
      </w:r>
      <w:proofErr w:type="spellStart"/>
      <w:r w:rsidRPr="0071164F">
        <w:rPr>
          <w:rFonts w:asciiTheme="minorHAnsi" w:hAnsiTheme="minorHAnsi" w:cstheme="minorHAnsi"/>
        </w:rPr>
        <w:t>Ōmarunui</w:t>
      </w:r>
      <w:proofErr w:type="spellEnd"/>
      <w:r w:rsidRPr="0071164F">
        <w:rPr>
          <w:rFonts w:asciiTheme="minorHAnsi" w:hAnsiTheme="minorHAnsi" w:cstheme="minorHAnsi"/>
        </w:rPr>
        <w:t xml:space="preserve"> Landfill, parks and reserves, and establishing a free service collecting flood-damaged items from areas where flooding occurred.</w:t>
      </w:r>
    </w:p>
    <w:p w:rsidR="0071164F" w:rsidRPr="0071164F" w:rsidRDefault="0071164F" w:rsidP="0071164F">
      <w:pPr>
        <w:rPr>
          <w:rFonts w:asciiTheme="minorHAnsi" w:hAnsiTheme="minorHAnsi" w:cstheme="minorHAnsi"/>
        </w:rPr>
      </w:pPr>
      <w:r w:rsidRPr="0071164F">
        <w:rPr>
          <w:rFonts w:asciiTheme="minorHAnsi" w:hAnsiTheme="minorHAnsi" w:cstheme="minorHAnsi"/>
        </w:rPr>
        <w:t>Hastings mayor Sandra Hazlehurst said that insurance and channels for funding assistance from Central Government were available to help offset the costs, but the event would still have a big financial impact on the Council.</w:t>
      </w:r>
    </w:p>
    <w:p w:rsidR="0071164F" w:rsidRPr="0071164F" w:rsidRDefault="0071164F" w:rsidP="0071164F">
      <w:pPr>
        <w:rPr>
          <w:rFonts w:asciiTheme="minorHAnsi" w:hAnsiTheme="minorHAnsi" w:cstheme="minorHAnsi"/>
        </w:rPr>
      </w:pPr>
      <w:r w:rsidRPr="0071164F">
        <w:rPr>
          <w:rFonts w:asciiTheme="minorHAnsi" w:hAnsiTheme="minorHAnsi" w:cstheme="minorHAnsi"/>
        </w:rPr>
        <w:t>“There’s no question that we need to be directing our immediate efforts on supporting our community facing the devastating impact of this event, and repairing the damage to our infrastructure to ensure we can keep providing our services.</w:t>
      </w:r>
    </w:p>
    <w:p w:rsidR="0071164F" w:rsidRDefault="0071164F" w:rsidP="0071164F">
      <w:pPr>
        <w:rPr>
          <w:rFonts w:asciiTheme="minorHAnsi" w:hAnsiTheme="minorHAnsi" w:cstheme="minorHAnsi"/>
        </w:rPr>
      </w:pPr>
      <w:r w:rsidRPr="0071164F">
        <w:rPr>
          <w:rFonts w:asciiTheme="minorHAnsi" w:hAnsiTheme="minorHAnsi" w:cstheme="minorHAnsi"/>
        </w:rPr>
        <w:t>“Just as important, if not more so, is the need to look ahead and turn our focus to our district’s recovery. This will involve multiple agencies across the region, and nationally, and will focus not just on our infrastructure but also the wider economy, restoring business confidence, and attending to cultural and social needs.</w:t>
      </w:r>
    </w:p>
    <w:p w:rsidR="0071164F" w:rsidRPr="0071164F" w:rsidRDefault="0071164F" w:rsidP="0071164F">
      <w:pPr>
        <w:rPr>
          <w:rFonts w:asciiTheme="minorHAnsi" w:hAnsiTheme="minorHAnsi" w:cstheme="minorHAnsi"/>
        </w:rPr>
      </w:pPr>
      <w:r>
        <w:rPr>
          <w:rFonts w:asciiTheme="minorHAnsi" w:hAnsiTheme="minorHAnsi" w:cstheme="minorHAnsi"/>
        </w:rPr>
        <w:t>MORE…</w:t>
      </w:r>
    </w:p>
    <w:p w:rsidR="0071164F" w:rsidRDefault="0071164F" w:rsidP="0071164F">
      <w:pPr>
        <w:rPr>
          <w:rFonts w:asciiTheme="minorHAnsi" w:hAnsiTheme="minorHAnsi" w:cstheme="minorHAnsi"/>
        </w:rPr>
      </w:pPr>
    </w:p>
    <w:p w:rsidR="0071164F" w:rsidRDefault="0071164F" w:rsidP="0071164F">
      <w:pPr>
        <w:rPr>
          <w:rFonts w:asciiTheme="minorHAnsi" w:hAnsiTheme="minorHAnsi" w:cstheme="minorHAnsi"/>
        </w:rPr>
      </w:pPr>
    </w:p>
    <w:p w:rsidR="0071164F" w:rsidRDefault="0071164F" w:rsidP="0071164F">
      <w:pPr>
        <w:rPr>
          <w:rFonts w:asciiTheme="minorHAnsi" w:hAnsiTheme="minorHAnsi" w:cstheme="minorHAnsi"/>
        </w:rPr>
      </w:pPr>
    </w:p>
    <w:p w:rsidR="0071164F" w:rsidRDefault="0071164F" w:rsidP="0071164F">
      <w:pPr>
        <w:rPr>
          <w:rFonts w:asciiTheme="minorHAnsi" w:hAnsiTheme="minorHAnsi" w:cstheme="minorHAnsi"/>
        </w:rPr>
      </w:pPr>
    </w:p>
    <w:p w:rsidR="0071164F" w:rsidRPr="0071164F" w:rsidRDefault="0071164F" w:rsidP="0071164F">
      <w:pPr>
        <w:rPr>
          <w:rFonts w:asciiTheme="minorHAnsi" w:hAnsiTheme="minorHAnsi" w:cstheme="minorHAnsi"/>
        </w:rPr>
      </w:pPr>
      <w:r w:rsidRPr="0071164F">
        <w:rPr>
          <w:rFonts w:asciiTheme="minorHAnsi" w:hAnsiTheme="minorHAnsi" w:cstheme="minorHAnsi"/>
        </w:rPr>
        <w:t>“We are already in discussions with key partners and stakeholders to ensure we have a co-ordinated approach to support our district’s recovery; that this is done as efficiently and effectively as possible, targeting the areas of most need.”</w:t>
      </w:r>
    </w:p>
    <w:p w:rsidR="0071164F" w:rsidRPr="0071164F" w:rsidRDefault="0071164F" w:rsidP="0071164F">
      <w:pPr>
        <w:rPr>
          <w:rFonts w:asciiTheme="minorHAnsi" w:hAnsiTheme="minorHAnsi" w:cstheme="minorHAnsi"/>
        </w:rPr>
      </w:pPr>
      <w:r w:rsidRPr="0071164F">
        <w:rPr>
          <w:rFonts w:asciiTheme="minorHAnsi" w:hAnsiTheme="minorHAnsi" w:cstheme="minorHAnsi"/>
        </w:rPr>
        <w:t>In light of this unexpected and unprecedented event for Hastings district, Council’s existing financial strategy and investment priorities would have to be reassessed and possibly changed to meet the needs of the community and achieve sustainable recovery outcomes, she said.</w:t>
      </w:r>
    </w:p>
    <w:p w:rsidR="0071164F" w:rsidRPr="0071164F" w:rsidRDefault="0071164F" w:rsidP="0071164F">
      <w:pPr>
        <w:rPr>
          <w:rFonts w:asciiTheme="minorHAnsi" w:hAnsiTheme="minorHAnsi" w:cstheme="minorHAnsi"/>
        </w:rPr>
      </w:pPr>
      <w:r w:rsidRPr="0071164F">
        <w:rPr>
          <w:rFonts w:asciiTheme="minorHAnsi" w:hAnsiTheme="minorHAnsi" w:cstheme="minorHAnsi"/>
        </w:rPr>
        <w:t>“As we move beyond providing the emergency response, we are going to have to take a hard look at our priorities as outlined in the Long Term Plan 2021-31, and there may need to be changes to the planned investment activities.</w:t>
      </w:r>
    </w:p>
    <w:p w:rsidR="0071164F" w:rsidRPr="0071164F" w:rsidRDefault="0071164F" w:rsidP="0071164F">
      <w:pPr>
        <w:rPr>
          <w:rFonts w:asciiTheme="minorHAnsi" w:hAnsiTheme="minorHAnsi" w:cstheme="minorHAnsi"/>
        </w:rPr>
      </w:pPr>
      <w:r w:rsidRPr="0071164F">
        <w:rPr>
          <w:rFonts w:asciiTheme="minorHAnsi" w:hAnsiTheme="minorHAnsi" w:cstheme="minorHAnsi"/>
        </w:rPr>
        <w:t>“This is going to be a key focus area in the weeks and months ahead, and we will be asking the community for feedback on any proposed changes as we work through this process.</w:t>
      </w:r>
    </w:p>
    <w:p w:rsidR="0071164F" w:rsidRPr="0071164F" w:rsidRDefault="0071164F" w:rsidP="0071164F">
      <w:pPr>
        <w:rPr>
          <w:rFonts w:asciiTheme="minorHAnsi" w:hAnsiTheme="minorHAnsi" w:cstheme="minorHAnsi"/>
        </w:rPr>
      </w:pPr>
      <w:r w:rsidRPr="0071164F">
        <w:rPr>
          <w:rFonts w:asciiTheme="minorHAnsi" w:hAnsiTheme="minorHAnsi" w:cstheme="minorHAnsi"/>
        </w:rPr>
        <w:t>“Uppermost in our mind is the wellbeing of our people and the effective and safe delivery of our essential services. This event has tested us all and there are many who will nee</w:t>
      </w:r>
      <w:r w:rsidR="003705A2">
        <w:rPr>
          <w:rFonts w:asciiTheme="minorHAnsi" w:hAnsiTheme="minorHAnsi" w:cstheme="minorHAnsi"/>
        </w:rPr>
        <w:t>d our help for months to come.”</w:t>
      </w:r>
      <w:bookmarkStart w:id="0" w:name="_GoBack"/>
      <w:bookmarkEnd w:id="0"/>
    </w:p>
    <w:p w:rsidR="004C2695" w:rsidRPr="007E060E" w:rsidRDefault="004C2695" w:rsidP="007E060E">
      <w:pPr>
        <w:pStyle w:val="HDC-Body-11pt"/>
      </w:pPr>
    </w:p>
    <w:p w:rsidR="00E3282E" w:rsidRDefault="00FE2529" w:rsidP="0093770C">
      <w:pPr>
        <w:spacing w:after="0"/>
        <w:rPr>
          <w:rFonts w:ascii="Calibri" w:hAnsi="Calibri" w:cs="Calibri"/>
        </w:rPr>
      </w:pPr>
      <w:r>
        <w:rPr>
          <w:rFonts w:ascii="Calibri" w:hAnsi="Calibri" w:cs="Calibri"/>
          <w:bCs/>
        </w:rPr>
        <w:t>ENDS</w:t>
      </w:r>
    </w:p>
    <w:p w:rsidR="00FE2529" w:rsidRDefault="00FE2529" w:rsidP="00FE2529">
      <w:pPr>
        <w:spacing w:after="40" w:line="216" w:lineRule="auto"/>
        <w:rPr>
          <w:rFonts w:ascii="Calibri" w:hAnsi="Calibri"/>
          <w:b/>
          <w:color w:val="A40044"/>
          <w:sz w:val="28"/>
        </w:rPr>
      </w:pPr>
    </w:p>
    <w:p w:rsidR="00FE2529" w:rsidRDefault="00FE2529" w:rsidP="00FE2529">
      <w:pPr>
        <w:spacing w:after="40" w:line="216" w:lineRule="auto"/>
        <w:rPr>
          <w:rFonts w:ascii="Calibri" w:hAnsi="Calibri"/>
          <w:b/>
          <w:color w:val="A40044"/>
          <w:sz w:val="28"/>
        </w:rPr>
      </w:pPr>
    </w:p>
    <w:p w:rsidR="00FE2529" w:rsidRPr="00AF19CD" w:rsidRDefault="007E060E" w:rsidP="00A560B8">
      <w:pPr>
        <w:pStyle w:val="HDC-BodyHeading-13pt"/>
      </w:pPr>
      <w:r w:rsidRPr="00AF19CD">
        <w:t xml:space="preserve">Media </w:t>
      </w:r>
      <w:r w:rsidR="00FE2529" w:rsidRPr="00AF19CD">
        <w:t>Enquiries</w:t>
      </w:r>
    </w:p>
    <w:p w:rsidR="0071164F" w:rsidRPr="00B5631B" w:rsidRDefault="0071164F" w:rsidP="0071164F">
      <w:pPr>
        <w:spacing w:after="120" w:line="216" w:lineRule="auto"/>
        <w:rPr>
          <w:rFonts w:ascii="Calibri" w:hAnsi="Calibri"/>
        </w:rPr>
      </w:pPr>
      <w:r>
        <w:rPr>
          <w:rFonts w:ascii="Calibri" w:hAnsi="Calibri"/>
          <w:b/>
        </w:rPr>
        <w:t>HDC Public Information Manager</w:t>
      </w:r>
    </w:p>
    <w:p w:rsidR="0071164F" w:rsidRPr="00FE2529" w:rsidRDefault="0071164F" w:rsidP="0071164F">
      <w:pPr>
        <w:spacing w:line="216" w:lineRule="auto"/>
        <w:rPr>
          <w:rFonts w:ascii="Calibri" w:hAnsi="Calibri" w:cs="Tahoma"/>
          <w:color w:val="000000"/>
          <w:shd w:val="clear" w:color="auto" w:fill="FFFFFF"/>
        </w:rPr>
      </w:pPr>
      <w:r w:rsidRPr="00B5631B">
        <w:rPr>
          <w:rFonts w:ascii="Calibri" w:hAnsi="Calibri"/>
          <w:b/>
        </w:rPr>
        <w:t xml:space="preserve">Phone </w:t>
      </w:r>
      <w:r w:rsidRPr="00B5631B">
        <w:rPr>
          <w:rFonts w:ascii="Calibri" w:hAnsi="Calibri"/>
        </w:rPr>
        <w:t xml:space="preserve"> </w:t>
      </w:r>
      <w:r w:rsidRPr="00E06B8D">
        <w:rPr>
          <w:rFonts w:ascii="Calibri" w:hAnsi="Calibri" w:cs="Tahoma"/>
          <w:color w:val="000000"/>
          <w:shd w:val="clear" w:color="auto" w:fill="FFFFFF"/>
        </w:rPr>
        <w:tab/>
      </w:r>
      <w:r>
        <w:rPr>
          <w:rFonts w:ascii="Calibri" w:hAnsi="Calibri" w:cs="Tahoma"/>
          <w:color w:val="000000"/>
          <w:shd w:val="clear" w:color="auto" w:fill="FFFFFF"/>
        </w:rPr>
        <w:t>06 651 4000</w:t>
      </w:r>
      <w:r>
        <w:rPr>
          <w:rFonts w:ascii="Calibri" w:hAnsi="Calibri" w:cs="Tahoma"/>
          <w:color w:val="000000"/>
          <w:shd w:val="clear" w:color="auto" w:fill="FFFFFF"/>
        </w:rPr>
        <w:br/>
      </w:r>
      <w:r w:rsidRPr="00B5631B">
        <w:rPr>
          <w:rFonts w:ascii="Calibri" w:hAnsi="Calibri"/>
          <w:b/>
        </w:rPr>
        <w:t>Email</w:t>
      </w:r>
      <w:r w:rsidRPr="00B5631B">
        <w:rPr>
          <w:rFonts w:ascii="Calibri" w:hAnsi="Calibri"/>
        </w:rPr>
        <w:t xml:space="preserve">   </w:t>
      </w:r>
      <w:r>
        <w:rPr>
          <w:rFonts w:ascii="Calibri" w:hAnsi="Calibri"/>
        </w:rPr>
        <w:tab/>
      </w:r>
      <w:r>
        <w:rPr>
          <w:rFonts w:ascii="Calibri" w:hAnsi="Calibri" w:cs="Tahoma"/>
          <w:color w:val="000000"/>
          <w:shd w:val="clear" w:color="auto" w:fill="FFFFFF"/>
        </w:rPr>
        <w:t>eocpim</w:t>
      </w:r>
      <w:r w:rsidRPr="00B5631B">
        <w:rPr>
          <w:rFonts w:ascii="Calibri" w:hAnsi="Calibri" w:cs="Tahoma"/>
          <w:color w:val="000000"/>
          <w:shd w:val="clear" w:color="auto" w:fill="FFFFFF"/>
        </w:rPr>
        <w:t>@hdc.govt.nz</w:t>
      </w:r>
      <w:r w:rsidRPr="00B5631B">
        <w:rPr>
          <w:rFonts w:ascii="Calibri" w:eastAsia="Times New Roman" w:hAnsi="Calibri" w:cs="Tahoma"/>
          <w:color w:val="000000"/>
          <w:lang w:eastAsia="en-NZ"/>
        </w:rPr>
        <w:t xml:space="preserve"> </w:t>
      </w:r>
    </w:p>
    <w:p w:rsidR="00C41033" w:rsidRPr="00BE31D8" w:rsidRDefault="00C41033" w:rsidP="0093770C">
      <w:pPr>
        <w:spacing w:after="0"/>
        <w:rPr>
          <w:rFonts w:ascii="Calibri" w:hAnsi="Calibri" w:cs="Calibri"/>
        </w:rPr>
      </w:pPr>
    </w:p>
    <w:sectPr w:rsidR="00C41033" w:rsidRPr="00BE31D8" w:rsidSect="001C2BE5">
      <w:headerReference w:type="even" r:id="rId9"/>
      <w:headerReference w:type="default" r:id="rId10"/>
      <w:footerReference w:type="even" r:id="rId11"/>
      <w:footerReference w:type="default" r:id="rId12"/>
      <w:headerReference w:type="first" r:id="rId13"/>
      <w:footerReference w:type="first" r:id="rId14"/>
      <w:pgSz w:w="11906" w:h="16838"/>
      <w:pgMar w:top="964" w:right="1191" w:bottom="1361" w:left="119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14" w:rsidRDefault="00636F14" w:rsidP="0019221B">
      <w:pPr>
        <w:spacing w:after="0" w:line="240" w:lineRule="auto"/>
      </w:pPr>
      <w:r>
        <w:separator/>
      </w:r>
    </w:p>
  </w:endnote>
  <w:endnote w:type="continuationSeparator" w:id="0">
    <w:p w:rsidR="00636F14" w:rsidRDefault="00636F14" w:rsidP="0019221B">
      <w:pPr>
        <w:spacing w:after="0" w:line="240" w:lineRule="auto"/>
      </w:pPr>
      <w:r>
        <w:continuationSeparator/>
      </w:r>
    </w:p>
  </w:endnote>
  <w:endnote w:type="continuationNotice" w:id="1">
    <w:p w:rsidR="00636F14" w:rsidRDefault="00636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4F" w:rsidRDefault="00711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36" w:rsidRPr="00E67236" w:rsidRDefault="001321A8" w:rsidP="00E67236">
    <w:pPr>
      <w:pStyle w:val="Footer"/>
      <w:tabs>
        <w:tab w:val="clear" w:pos="9026"/>
        <w:tab w:val="right" w:pos="9498"/>
      </w:tabs>
      <w:rPr>
        <w:rFonts w:ascii="Calibri" w:hAnsi="Calibri" w:cs="Calibri"/>
        <w:sz w:val="16"/>
        <w:szCs w:val="16"/>
      </w:rPr>
    </w:pPr>
    <w:r>
      <w:rPr>
        <w:rFonts w:eastAsia="Times New Roman"/>
        <w:noProof/>
        <w:color w:val="000000"/>
        <w:lang w:eastAsia="en-NZ"/>
      </w:rPr>
      <mc:AlternateContent>
        <mc:Choice Requires="wps">
          <w:drawing>
            <wp:anchor distT="45720" distB="45720" distL="114300" distR="114300" simplePos="0" relativeHeight="251663360" behindDoc="0" locked="0" layoutInCell="1" allowOverlap="1" wp14:anchorId="4F033764" wp14:editId="4970D00B">
              <wp:simplePos x="0" y="0"/>
              <wp:positionH relativeFrom="margin">
                <wp:posOffset>-420327</wp:posOffset>
              </wp:positionH>
              <wp:positionV relativeFrom="bottomMargin">
                <wp:posOffset>91760</wp:posOffset>
              </wp:positionV>
              <wp:extent cx="3669030" cy="55325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553250"/>
                      </a:xfrm>
                      <a:prstGeom prst="rect">
                        <a:avLst/>
                      </a:prstGeom>
                      <a:noFill/>
                      <a:ln w="9525">
                        <a:noFill/>
                        <a:miter lim="800000"/>
                        <a:headEnd/>
                        <a:tailEnd/>
                      </a:ln>
                    </wps:spPr>
                    <wps:txbx>
                      <w:txbxContent>
                        <w:p w:rsidR="001321A8" w:rsidRPr="00F63ABC" w:rsidRDefault="001321A8" w:rsidP="001321A8">
                          <w:pPr>
                            <w:pStyle w:val="BasicParagraph"/>
                            <w:spacing w:after="24" w:line="240" w:lineRule="auto"/>
                            <w:rPr>
                              <w:rFonts w:ascii="Calibri" w:hAnsi="Calibri" w:cs="Calibri"/>
                              <w:b/>
                              <w:caps/>
                              <w:color w:val="AC1A2F"/>
                              <w:sz w:val="18"/>
                              <w:szCs w:val="18"/>
                              <w:lang w:val="en-GB"/>
                            </w:rPr>
                          </w:pPr>
                          <w:r w:rsidRPr="00F63ABC">
                            <w:rPr>
                              <w:rFonts w:ascii="Calibri" w:hAnsi="Calibri" w:cs="Calibri"/>
                              <w:b/>
                              <w:caps/>
                              <w:color w:val="AC1A2F"/>
                              <w:sz w:val="18"/>
                              <w:szCs w:val="18"/>
                              <w:lang w:val="en-GB"/>
                            </w:rPr>
                            <w:t>Hastings district Council</w:t>
                          </w:r>
                        </w:p>
                        <w:p w:rsidR="001321A8" w:rsidRPr="00FD6F62" w:rsidRDefault="001321A8" w:rsidP="001321A8">
                          <w:pPr>
                            <w:pStyle w:val="BasicParagraph"/>
                            <w:spacing w:before="2" w:line="240" w:lineRule="auto"/>
                            <w:rPr>
                              <w:rFonts w:ascii="Calibri" w:hAnsi="Calibri" w:cs="Calibri"/>
                              <w:sz w:val="15"/>
                              <w:szCs w:val="15"/>
                              <w:lang w:val="en-GB"/>
                            </w:rPr>
                          </w:pPr>
                          <w:r w:rsidRPr="00FD6F62">
                            <w:rPr>
                              <w:rFonts w:ascii="Calibri" w:hAnsi="Calibri" w:cs="Calibri"/>
                              <w:sz w:val="15"/>
                              <w:szCs w:val="15"/>
                              <w:lang w:val="en-GB"/>
                            </w:rPr>
                            <w:t>207 Lyndon Road East, Hastings 4122 | Private Bag 9002, Hastings 4156</w:t>
                          </w:r>
                        </w:p>
                        <w:p w:rsidR="001321A8" w:rsidRPr="00FD6F62" w:rsidRDefault="001321A8" w:rsidP="001321A8">
                          <w:pPr>
                            <w:pStyle w:val="BasicParagraph"/>
                            <w:spacing w:after="24" w:line="240" w:lineRule="auto"/>
                            <w:rPr>
                              <w:rFonts w:ascii="Calibri" w:hAnsi="Calibri" w:cs="Calibri"/>
                              <w:b/>
                              <w:sz w:val="15"/>
                              <w:szCs w:val="15"/>
                              <w:lang w:val="en-GB"/>
                            </w:rPr>
                          </w:pPr>
                          <w:r w:rsidRPr="00FD6F62">
                            <w:rPr>
                              <w:rFonts w:ascii="Calibri" w:hAnsi="Calibri" w:cs="Calibri"/>
                              <w:sz w:val="15"/>
                              <w:szCs w:val="15"/>
                              <w:lang w:val="en-GB"/>
                            </w:rPr>
                            <w:t xml:space="preserve">Phone </w:t>
                          </w:r>
                          <w:r w:rsidRPr="00FD6F62">
                            <w:rPr>
                              <w:rFonts w:ascii="Calibri" w:hAnsi="Calibri" w:cs="Calibri"/>
                              <w:b/>
                              <w:sz w:val="15"/>
                              <w:szCs w:val="15"/>
                              <w:lang w:val="en-GB"/>
                            </w:rPr>
                            <w:t>06 871 5000</w:t>
                          </w:r>
                          <w:r w:rsidRPr="00FD6F62">
                            <w:rPr>
                              <w:rFonts w:ascii="Calibri" w:hAnsi="Calibri" w:cs="Calibri"/>
                              <w:sz w:val="15"/>
                              <w:szCs w:val="15"/>
                              <w:lang w:val="en-GB"/>
                            </w:rPr>
                            <w:t xml:space="preserve"> | </w:t>
                          </w:r>
                          <w:r w:rsidRPr="00FD6F62">
                            <w:rPr>
                              <w:rFonts w:ascii="Calibri" w:hAnsi="Calibri" w:cs="Calibri"/>
                              <w:b/>
                              <w:sz w:val="15"/>
                              <w:szCs w:val="15"/>
                              <w:lang w:val="en-GB"/>
                            </w:rPr>
                            <w:t>www.hastingsdc.govt.nz</w:t>
                          </w:r>
                        </w:p>
                        <w:p w:rsidR="001321A8" w:rsidRPr="00F63ABC" w:rsidRDefault="001321A8" w:rsidP="001321A8">
                          <w:pPr>
                            <w:pStyle w:val="BasicParagraph"/>
                            <w:spacing w:line="240" w:lineRule="auto"/>
                            <w:rPr>
                              <w:rFonts w:ascii="Calibri" w:hAnsi="Calibri" w:cs="Calibri"/>
                              <w:color w:val="AC1A2F"/>
                              <w:sz w:val="18"/>
                              <w:szCs w:val="18"/>
                              <w:lang w:val="en-GB"/>
                            </w:rPr>
                          </w:pPr>
                          <w:r w:rsidRPr="00F63ABC">
                            <w:rPr>
                              <w:rFonts w:ascii="Calibri" w:hAnsi="Calibri" w:cs="Calibri"/>
                              <w:b/>
                              <w:caps/>
                              <w:color w:val="AC1A2F"/>
                              <w:sz w:val="18"/>
                              <w:szCs w:val="18"/>
                              <w:lang w:val="en-GB"/>
                            </w:rPr>
                            <w:t xml:space="preserve">Te Kaunihera </w:t>
                          </w:r>
                          <w:r w:rsidRPr="00F63ABC">
                            <w:rPr>
                              <w:rFonts w:ascii="Calibri" w:hAnsi="Calibri" w:cs="Calibri"/>
                              <w:b/>
                              <w:caps/>
                              <w:color w:val="AC1A2F"/>
                              <w:sz w:val="18"/>
                              <w:szCs w:val="18"/>
                              <w:lang w:val="en-NZ"/>
                            </w:rPr>
                            <w:t>ā rohe</w:t>
                          </w:r>
                          <w:r w:rsidRPr="00F63ABC">
                            <w:rPr>
                              <w:rFonts w:ascii="Calibri" w:hAnsi="Calibri" w:cs="Calibri"/>
                              <w:b/>
                              <w:caps/>
                              <w:color w:val="AC1A2F"/>
                              <w:sz w:val="18"/>
                              <w:szCs w:val="18"/>
                              <w:lang w:val="en-GB"/>
                            </w:rPr>
                            <w:t xml:space="preserve"> O Heretaunga</w:t>
                          </w:r>
                        </w:p>
                        <w:p w:rsidR="001321A8" w:rsidRPr="00FD6F62" w:rsidRDefault="001321A8" w:rsidP="001321A8">
                          <w:pPr>
                            <w:spacing w:after="0" w:line="240" w:lineRule="auto"/>
                            <w:rPr>
                              <w:rFonts w:ascii="Calibri" w:hAnsi="Calibri" w:cs="Calibri"/>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33764" id="_x0000_t202" coordsize="21600,21600" o:spt="202" path="m,l,21600r21600,l21600,xe">
              <v:stroke joinstyle="miter"/>
              <v:path gradientshapeok="t" o:connecttype="rect"/>
            </v:shapetype>
            <v:shape id="Text Box 2" o:spid="_x0000_s1027" type="#_x0000_t202" style="position:absolute;margin-left:-33.1pt;margin-top:7.25pt;width:288.9pt;height:43.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" filled="f" stroked="f">
              <v:textbox inset="0,0,0,0">
                <w:txbxContent>
                  <w:p w:rsidR="001321A8" w:rsidRPr="00F63ABC" w:rsidRDefault="001321A8" w:rsidP="001321A8">
                    <w:pPr>
                      <w:pStyle w:val="BasicParagraph"/>
                      <w:spacing w:after="24" w:line="240" w:lineRule="auto"/>
                      <w:rPr>
                        <w:rFonts w:ascii="Calibri" w:hAnsi="Calibri" w:cs="Calibri"/>
                        <w:b/>
                        <w:caps/>
                        <w:color w:val="AC1A2F"/>
                        <w:sz w:val="18"/>
                        <w:szCs w:val="18"/>
                        <w:lang w:val="en-GB"/>
                      </w:rPr>
                    </w:pPr>
                    <w:r w:rsidRPr="00F63ABC">
                      <w:rPr>
                        <w:rFonts w:ascii="Calibri" w:hAnsi="Calibri" w:cs="Calibri"/>
                        <w:b/>
                        <w:caps/>
                        <w:color w:val="AC1A2F"/>
                        <w:sz w:val="18"/>
                        <w:szCs w:val="18"/>
                        <w:lang w:val="en-GB"/>
                      </w:rPr>
                      <w:t>Hastings district Council</w:t>
                    </w:r>
                  </w:p>
                  <w:p w:rsidR="001321A8" w:rsidRPr="00FD6F62" w:rsidRDefault="001321A8" w:rsidP="001321A8">
                    <w:pPr>
                      <w:pStyle w:val="BasicParagraph"/>
                      <w:spacing w:before="2" w:line="240" w:lineRule="auto"/>
                      <w:rPr>
                        <w:rFonts w:ascii="Calibri" w:hAnsi="Calibri" w:cs="Calibri"/>
                        <w:sz w:val="15"/>
                        <w:szCs w:val="15"/>
                        <w:lang w:val="en-GB"/>
                      </w:rPr>
                    </w:pPr>
                    <w:r w:rsidRPr="00FD6F62">
                      <w:rPr>
                        <w:rFonts w:ascii="Calibri" w:hAnsi="Calibri" w:cs="Calibri"/>
                        <w:sz w:val="15"/>
                        <w:szCs w:val="15"/>
                        <w:lang w:val="en-GB"/>
                      </w:rPr>
                      <w:t>207 Lyndon Road East, Hastings 4122 | Private Bag 9002, Hastings 4156</w:t>
                    </w:r>
                  </w:p>
                  <w:p w:rsidR="001321A8" w:rsidRPr="00FD6F62" w:rsidRDefault="001321A8" w:rsidP="001321A8">
                    <w:pPr>
                      <w:pStyle w:val="BasicParagraph"/>
                      <w:spacing w:after="24" w:line="240" w:lineRule="auto"/>
                      <w:rPr>
                        <w:rFonts w:ascii="Calibri" w:hAnsi="Calibri" w:cs="Calibri"/>
                        <w:b/>
                        <w:sz w:val="15"/>
                        <w:szCs w:val="15"/>
                        <w:lang w:val="en-GB"/>
                      </w:rPr>
                    </w:pPr>
                    <w:r w:rsidRPr="00FD6F62">
                      <w:rPr>
                        <w:rFonts w:ascii="Calibri" w:hAnsi="Calibri" w:cs="Calibri"/>
                        <w:sz w:val="15"/>
                        <w:szCs w:val="15"/>
                        <w:lang w:val="en-GB"/>
                      </w:rPr>
                      <w:t xml:space="preserve">Phone </w:t>
                    </w:r>
                    <w:r w:rsidRPr="00FD6F62">
                      <w:rPr>
                        <w:rFonts w:ascii="Calibri" w:hAnsi="Calibri" w:cs="Calibri"/>
                        <w:b/>
                        <w:sz w:val="15"/>
                        <w:szCs w:val="15"/>
                        <w:lang w:val="en-GB"/>
                      </w:rPr>
                      <w:t>06 871 5000</w:t>
                    </w:r>
                    <w:r w:rsidRPr="00FD6F62">
                      <w:rPr>
                        <w:rFonts w:ascii="Calibri" w:hAnsi="Calibri" w:cs="Calibri"/>
                        <w:sz w:val="15"/>
                        <w:szCs w:val="15"/>
                        <w:lang w:val="en-GB"/>
                      </w:rPr>
                      <w:t xml:space="preserve"> | </w:t>
                    </w:r>
                    <w:r w:rsidRPr="00FD6F62">
                      <w:rPr>
                        <w:rFonts w:ascii="Calibri" w:hAnsi="Calibri" w:cs="Calibri"/>
                        <w:b/>
                        <w:sz w:val="15"/>
                        <w:szCs w:val="15"/>
                        <w:lang w:val="en-GB"/>
                      </w:rPr>
                      <w:t>www.hastingsdc.govt.nz</w:t>
                    </w:r>
                  </w:p>
                  <w:p w:rsidR="001321A8" w:rsidRPr="00F63ABC" w:rsidRDefault="001321A8" w:rsidP="001321A8">
                    <w:pPr>
                      <w:pStyle w:val="BasicParagraph"/>
                      <w:spacing w:line="240" w:lineRule="auto"/>
                      <w:rPr>
                        <w:rFonts w:ascii="Calibri" w:hAnsi="Calibri" w:cs="Calibri"/>
                        <w:color w:val="AC1A2F"/>
                        <w:sz w:val="18"/>
                        <w:szCs w:val="18"/>
                        <w:lang w:val="en-GB"/>
                      </w:rPr>
                    </w:pPr>
                    <w:r w:rsidRPr="00F63ABC">
                      <w:rPr>
                        <w:rFonts w:ascii="Calibri" w:hAnsi="Calibri" w:cs="Calibri"/>
                        <w:b/>
                        <w:caps/>
                        <w:color w:val="AC1A2F"/>
                        <w:sz w:val="18"/>
                        <w:szCs w:val="18"/>
                        <w:lang w:val="en-GB"/>
                      </w:rPr>
                      <w:t xml:space="preserve">Te Kaunihera </w:t>
                    </w:r>
                    <w:r w:rsidRPr="00F63ABC">
                      <w:rPr>
                        <w:rFonts w:ascii="Calibri" w:hAnsi="Calibri" w:cs="Calibri"/>
                        <w:b/>
                        <w:caps/>
                        <w:color w:val="AC1A2F"/>
                        <w:sz w:val="18"/>
                        <w:szCs w:val="18"/>
                        <w:lang w:val="en-NZ"/>
                      </w:rPr>
                      <w:t>ā rohe</w:t>
                    </w:r>
                    <w:r w:rsidRPr="00F63ABC">
                      <w:rPr>
                        <w:rFonts w:ascii="Calibri" w:hAnsi="Calibri" w:cs="Calibri"/>
                        <w:b/>
                        <w:caps/>
                        <w:color w:val="AC1A2F"/>
                        <w:sz w:val="18"/>
                        <w:szCs w:val="18"/>
                        <w:lang w:val="en-GB"/>
                      </w:rPr>
                      <w:t xml:space="preserve"> O Heretaunga</w:t>
                    </w:r>
                  </w:p>
                  <w:p w:rsidR="001321A8" w:rsidRPr="00FD6F62" w:rsidRDefault="001321A8" w:rsidP="001321A8">
                    <w:pPr>
                      <w:spacing w:after="0" w:line="240" w:lineRule="auto"/>
                      <w:rPr>
                        <w:rFonts w:ascii="Calibri" w:hAnsi="Calibri" w:cs="Calibri"/>
                        <w:sz w:val="18"/>
                        <w:szCs w:val="18"/>
                      </w:rPr>
                    </w:pPr>
                  </w:p>
                </w:txbxContent>
              </v:textbox>
              <w10:wrap anchorx="margin" anchory="margin"/>
            </v:shape>
          </w:pict>
        </mc:Fallback>
      </mc:AlternateContent>
    </w:r>
    <w:r w:rsidR="00E67236" w:rsidRPr="00E67236">
      <w:rPr>
        <w:rFonts w:ascii="Calibri" w:hAnsi="Calibri" w:cs="Calibri"/>
        <w:sz w:val="16"/>
        <w:szCs w:val="16"/>
      </w:rPr>
      <w:tab/>
    </w:r>
    <w:r w:rsidR="00E67236" w:rsidRPr="00E67236">
      <w:rPr>
        <w:rFonts w:ascii="Calibri" w:hAnsi="Calibri" w:cs="Calibri"/>
        <w:sz w:val="16"/>
        <w:szCs w:val="16"/>
      </w:rPr>
      <w:tab/>
    </w:r>
  </w:p>
  <w:p w:rsidR="00E67236" w:rsidRDefault="00E67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36" w:rsidRPr="00E67236" w:rsidRDefault="00E67236" w:rsidP="00E67236">
    <w:pPr>
      <w:pStyle w:val="BodyCopy-Calibri-12"/>
      <w:spacing w:before="0" w:line="240" w:lineRule="auto"/>
      <w:rPr>
        <w:sz w:val="16"/>
        <w:szCs w:val="16"/>
      </w:rPr>
    </w:pPr>
    <w:r>
      <w:rPr>
        <w:sz w:val="16"/>
        <w:szCs w:val="16"/>
      </w:rPr>
      <w:t xml:space="preserve">&lt;Trim </w:t>
    </w:r>
    <w:r w:rsidRPr="00E67236">
      <w:rPr>
        <w:sz w:val="16"/>
        <w:szCs w:val="16"/>
      </w:rPr>
      <w:t>File No. CG-14-1-01587</w:t>
    </w:r>
    <w:r>
      <w:rPr>
        <w:sz w:val="16"/>
        <w:szCs w:val="16"/>
      </w:rPr>
      <w:t xml:space="preserve"> &gt;</w:t>
    </w:r>
  </w:p>
  <w:p w:rsidR="00971645" w:rsidRPr="00E67236" w:rsidRDefault="00E67236" w:rsidP="00E67236">
    <w:pPr>
      <w:pStyle w:val="Footer"/>
      <w:tabs>
        <w:tab w:val="clear" w:pos="9026"/>
        <w:tab w:val="right" w:pos="9498"/>
      </w:tabs>
      <w:rPr>
        <w:rFonts w:ascii="Calibri" w:hAnsi="Calibri" w:cs="Calibri"/>
        <w:sz w:val="16"/>
        <w:szCs w:val="16"/>
      </w:rPr>
    </w:pPr>
    <w:r w:rsidRPr="00E67236">
      <w:rPr>
        <w:rFonts w:ascii="Calibri" w:hAnsi="Calibri" w:cs="Calibri"/>
        <w:b/>
        <w:sz w:val="16"/>
        <w:szCs w:val="16"/>
      </w:rPr>
      <w:t xml:space="preserve">Hastings District Council - Council </w:t>
    </w:r>
    <w:proofErr w:type="gramStart"/>
    <w:r w:rsidRPr="00E67236">
      <w:rPr>
        <w:rFonts w:ascii="Calibri" w:hAnsi="Calibri" w:cs="Calibri"/>
        <w:b/>
        <w:sz w:val="16"/>
        <w:szCs w:val="16"/>
      </w:rPr>
      <w:t>Meeting</w:t>
    </w:r>
    <w:r w:rsidRPr="00E67236">
      <w:rPr>
        <w:rFonts w:ascii="Calibri" w:hAnsi="Calibri" w:cs="Calibri"/>
        <w:sz w:val="16"/>
        <w:szCs w:val="16"/>
      </w:rPr>
      <w:t xml:space="preserve">  |</w:t>
    </w:r>
    <w:proofErr w:type="gramEnd"/>
    <w:r w:rsidRPr="00E67236">
      <w:rPr>
        <w:rFonts w:ascii="Calibri" w:hAnsi="Calibri" w:cs="Calibri"/>
        <w:sz w:val="16"/>
        <w:szCs w:val="16"/>
      </w:rPr>
      <w:t xml:space="preserve">  7/11/2019 </w:t>
    </w:r>
    <w:r w:rsidRPr="00E67236">
      <w:rPr>
        <w:rFonts w:ascii="Calibri" w:hAnsi="Calibri" w:cs="Calibri"/>
        <w:sz w:val="16"/>
        <w:szCs w:val="16"/>
      </w:rPr>
      <w:tab/>
    </w:r>
    <w:r w:rsidRPr="00E67236">
      <w:rPr>
        <w:rFonts w:ascii="Calibri" w:hAnsi="Calibri" w:cs="Calibri"/>
        <w:sz w:val="16"/>
        <w:szCs w:val="16"/>
      </w:rPr>
      <w:tab/>
    </w:r>
    <w:r w:rsidRPr="00E67236">
      <w:rPr>
        <w:rFonts w:ascii="Calibri" w:hAnsi="Calibri" w:cs="Calibri"/>
        <w:i/>
        <w:sz w:val="16"/>
        <w:szCs w:val="16"/>
      </w:rPr>
      <w:t>Page 4</w:t>
    </w:r>
  </w:p>
  <w:p w:rsidR="00E67236" w:rsidRPr="00E67236" w:rsidRDefault="00E67236">
    <w:pPr>
      <w:pStyle w:val="Footer"/>
      <w:rPr>
        <w:rFonts w:asciiTheme="minorHAnsi" w:hAnsiTheme="minorHAnsi" w:cstheme="minorHAns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14" w:rsidRDefault="00636F14" w:rsidP="0019221B">
      <w:pPr>
        <w:spacing w:after="0" w:line="240" w:lineRule="auto"/>
      </w:pPr>
      <w:r>
        <w:separator/>
      </w:r>
    </w:p>
  </w:footnote>
  <w:footnote w:type="continuationSeparator" w:id="0">
    <w:p w:rsidR="00636F14" w:rsidRDefault="00636F14" w:rsidP="0019221B">
      <w:pPr>
        <w:spacing w:after="0" w:line="240" w:lineRule="auto"/>
      </w:pPr>
      <w:r>
        <w:continuationSeparator/>
      </w:r>
    </w:p>
  </w:footnote>
  <w:footnote w:type="continuationNotice" w:id="1">
    <w:p w:rsidR="00636F14" w:rsidRDefault="00636F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4F" w:rsidRDefault="00711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C" w:rsidRDefault="00B865B6">
    <w:pPr>
      <w:pStyle w:val="Header"/>
    </w:pPr>
    <w:r>
      <w:rPr>
        <w:noProof/>
        <w:lang w:eastAsia="en-NZ"/>
      </w:rPr>
      <w:drawing>
        <wp:anchor distT="0" distB="0" distL="114300" distR="114300" simplePos="0" relativeHeight="251661312" behindDoc="0" locked="0" layoutInCell="1" allowOverlap="1">
          <wp:simplePos x="0" y="0"/>
          <wp:positionH relativeFrom="column">
            <wp:posOffset>5160213</wp:posOffset>
          </wp:positionH>
          <wp:positionV relativeFrom="paragraph">
            <wp:posOffset>-109855</wp:posOffset>
          </wp:positionV>
          <wp:extent cx="1374121" cy="428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C-Bi-Whit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121" cy="428625"/>
                  </a:xfrm>
                  <a:prstGeom prst="rect">
                    <a:avLst/>
                  </a:prstGeom>
                </pic:spPr>
              </pic:pic>
            </a:graphicData>
          </a:graphic>
          <wp14:sizeRelH relativeFrom="page">
            <wp14:pctWidth>0</wp14:pctWidth>
          </wp14:sizeRelH>
          <wp14:sizeRelV relativeFrom="page">
            <wp14:pctHeight>0</wp14:pctHeight>
          </wp14:sizeRelV>
        </wp:anchor>
      </w:drawing>
    </w:r>
    <w:r w:rsidR="009F186C" w:rsidRPr="009F186C">
      <w:rPr>
        <w:noProof/>
        <w:lang w:eastAsia="en-NZ"/>
      </w:rPr>
      <mc:AlternateContent>
        <mc:Choice Requires="wps">
          <w:drawing>
            <wp:anchor distT="0" distB="0" distL="114300" distR="114300" simplePos="0" relativeHeight="251659264" behindDoc="0" locked="0" layoutInCell="1" allowOverlap="1" wp14:anchorId="5BC9239A" wp14:editId="4E67BC50">
              <wp:simplePos x="0" y="0"/>
              <wp:positionH relativeFrom="column">
                <wp:posOffset>3537585</wp:posOffset>
              </wp:positionH>
              <wp:positionV relativeFrom="paragraph">
                <wp:posOffset>-447040</wp:posOffset>
              </wp:positionV>
              <wp:extent cx="3257550" cy="1543050"/>
              <wp:effectExtent l="0" t="0" r="0" b="0"/>
              <wp:wrapNone/>
              <wp:docPr id="1" name="Right Triangle 1"/>
              <wp:cNvGraphicFramePr/>
              <a:graphic xmlns:a="http://schemas.openxmlformats.org/drawingml/2006/main">
                <a:graphicData uri="http://schemas.microsoft.com/office/word/2010/wordprocessingShape">
                  <wps:wsp>
                    <wps:cNvSpPr/>
                    <wps:spPr>
                      <a:xfrm flipH="1" flipV="1">
                        <a:off x="0" y="0"/>
                        <a:ext cx="3257550" cy="1543050"/>
                      </a:xfrm>
                      <a:prstGeom prst="rtTriangle">
                        <a:avLst/>
                      </a:prstGeom>
                      <a:solidFill>
                        <a:srgbClr val="AC1A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186C" w:rsidRDefault="009F186C" w:rsidP="009F186C"/>
                        <w:p w:rsidR="009F186C" w:rsidRDefault="009F186C" w:rsidP="009F18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C9239A"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278.55pt;margin-top:-35.2pt;width:256.5pt;height:121.5pt;flip:x y;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" fillcolor="#ac1a2f" stroked="f" strokeweight="2pt">
              <v:textbox>
                <w:txbxContent>
                  <w:p w:rsidR="009F186C" w:rsidRDefault="009F186C" w:rsidP="009F186C"/>
                  <w:p w:rsidR="009F186C" w:rsidRDefault="009F186C" w:rsidP="009F186C"/>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A13" w:rsidRDefault="00205A13" w:rsidP="00E67236">
    <w:pPr>
      <w:pStyle w:val="Header"/>
      <w:tabs>
        <w:tab w:val="clear" w:pos="9026"/>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2CD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4AE6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21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4407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9EF7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F47E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EE2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88E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E6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621F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F2FAE"/>
    <w:multiLevelType w:val="hybridMultilevel"/>
    <w:tmpl w:val="1B60848E"/>
    <w:lvl w:ilvl="0" w:tplc="BA6E9D18">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35175B1"/>
    <w:multiLevelType w:val="hybridMultilevel"/>
    <w:tmpl w:val="9D483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5327211"/>
    <w:multiLevelType w:val="hybridMultilevel"/>
    <w:tmpl w:val="7D6E72A4"/>
    <w:lvl w:ilvl="0" w:tplc="8DAC99C4">
      <w:start w:val="1"/>
      <w:numFmt w:val="decimal"/>
      <w:pStyle w:val="numberedpara"/>
      <w:lvlText w:val="%1."/>
      <w:lvlJc w:val="left"/>
      <w:pPr>
        <w:ind w:left="1069"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0C4F5706"/>
    <w:multiLevelType w:val="hybridMultilevel"/>
    <w:tmpl w:val="954C2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CC46FC6"/>
    <w:multiLevelType w:val="hybridMultilevel"/>
    <w:tmpl w:val="35BE2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E046E0E"/>
    <w:multiLevelType w:val="hybridMultilevel"/>
    <w:tmpl w:val="AF98F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44A09AF"/>
    <w:multiLevelType w:val="hybridMultilevel"/>
    <w:tmpl w:val="5EE8636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4C44D8E"/>
    <w:multiLevelType w:val="hybridMultilevel"/>
    <w:tmpl w:val="260031CE"/>
    <w:lvl w:ilvl="0" w:tplc="1F52FF0E">
      <w:start w:val="1"/>
      <w:numFmt w:val="bullet"/>
      <w:pStyle w:val="PestleBulletBody"/>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6A454A2"/>
    <w:multiLevelType w:val="hybridMultilevel"/>
    <w:tmpl w:val="8A5C8B54"/>
    <w:lvl w:ilvl="0" w:tplc="9B942896">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72D46FD"/>
    <w:multiLevelType w:val="hybridMultilevel"/>
    <w:tmpl w:val="358A6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EA308DA"/>
    <w:multiLevelType w:val="hybridMultilevel"/>
    <w:tmpl w:val="7C925DFC"/>
    <w:lvl w:ilvl="0" w:tplc="14090001">
      <w:start w:val="1"/>
      <w:numFmt w:val="bullet"/>
      <w:lvlText w:val=""/>
      <w:lvlJc w:val="left"/>
      <w:pPr>
        <w:ind w:left="578" w:hanging="360"/>
      </w:pPr>
      <w:rPr>
        <w:rFonts w:ascii="Symbol" w:hAnsi="Symbol" w:hint="default"/>
      </w:rPr>
    </w:lvl>
    <w:lvl w:ilvl="1" w:tplc="14090003">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1" w15:restartNumberingAfterBreak="0">
    <w:nsid w:val="21224066"/>
    <w:multiLevelType w:val="hybridMultilevel"/>
    <w:tmpl w:val="1A626E8C"/>
    <w:lvl w:ilvl="0" w:tplc="8FF891BE">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17F0E47"/>
    <w:multiLevelType w:val="hybridMultilevel"/>
    <w:tmpl w:val="E3049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38370B3"/>
    <w:multiLevelType w:val="hybridMultilevel"/>
    <w:tmpl w:val="F3442404"/>
    <w:lvl w:ilvl="0" w:tplc="261C5938">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4E02074"/>
    <w:multiLevelType w:val="multilevel"/>
    <w:tmpl w:val="C296AF02"/>
    <w:lvl w:ilvl="0">
      <w:start w:val="1"/>
      <w:numFmt w:val="decimal"/>
      <w:pStyle w:val="StyleHeading1"/>
      <w:lvlText w:val="%1"/>
      <w:lvlJc w:val="left"/>
      <w:pPr>
        <w:tabs>
          <w:tab w:val="num" w:pos="432"/>
        </w:tabs>
        <w:ind w:left="432" w:hanging="432"/>
      </w:pPr>
      <w:rPr>
        <w:rFonts w:hint="default"/>
        <w:sz w:val="32"/>
      </w:rPr>
    </w:lvl>
    <w:lvl w:ilvl="1">
      <w:start w:val="1"/>
      <w:numFmt w:val="decimal"/>
      <w:pStyle w:val="StyleStyleHeading2bodyh2mainheadingH2Section2mh2h2H2UNDERR"/>
      <w:lvlText w:val="%1.%2"/>
      <w:lvlJc w:val="left"/>
      <w:pPr>
        <w:tabs>
          <w:tab w:val="num" w:pos="576"/>
        </w:tabs>
        <w:ind w:left="576" w:hanging="576"/>
      </w:pPr>
      <w:rPr>
        <w:rFonts w:hint="default"/>
        <w:caps w:val="0"/>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088"/>
        </w:tabs>
        <w:ind w:left="208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36FE79E3"/>
    <w:multiLevelType w:val="hybridMultilevel"/>
    <w:tmpl w:val="B36E0014"/>
    <w:lvl w:ilvl="0" w:tplc="42AC3730">
      <w:start w:val="1"/>
      <w:numFmt w:val="bullet"/>
      <w:lvlText w:val="-"/>
      <w:lvlJc w:val="left"/>
      <w:pPr>
        <w:ind w:left="1932" w:hanging="360"/>
      </w:pPr>
      <w:rPr>
        <w:rFonts w:ascii="Arial" w:hAnsi="Arial" w:hint="default"/>
        <w:b/>
        <w:i w:val="0"/>
        <w:sz w:val="22"/>
      </w:rPr>
    </w:lvl>
    <w:lvl w:ilvl="1" w:tplc="14090003">
      <w:start w:val="1"/>
      <w:numFmt w:val="bullet"/>
      <w:lvlText w:val="o"/>
      <w:lvlJc w:val="left"/>
      <w:pPr>
        <w:ind w:left="2652" w:hanging="360"/>
      </w:pPr>
      <w:rPr>
        <w:rFonts w:ascii="Courier New" w:hAnsi="Courier New" w:cs="Courier New" w:hint="default"/>
      </w:rPr>
    </w:lvl>
    <w:lvl w:ilvl="2" w:tplc="14090005" w:tentative="1">
      <w:start w:val="1"/>
      <w:numFmt w:val="bullet"/>
      <w:lvlText w:val=""/>
      <w:lvlJc w:val="left"/>
      <w:pPr>
        <w:ind w:left="3372" w:hanging="360"/>
      </w:pPr>
      <w:rPr>
        <w:rFonts w:ascii="Wingdings" w:hAnsi="Wingdings" w:hint="default"/>
      </w:rPr>
    </w:lvl>
    <w:lvl w:ilvl="3" w:tplc="14090001" w:tentative="1">
      <w:start w:val="1"/>
      <w:numFmt w:val="bullet"/>
      <w:lvlText w:val=""/>
      <w:lvlJc w:val="left"/>
      <w:pPr>
        <w:ind w:left="4092" w:hanging="360"/>
      </w:pPr>
      <w:rPr>
        <w:rFonts w:ascii="Symbol" w:hAnsi="Symbol" w:hint="default"/>
      </w:rPr>
    </w:lvl>
    <w:lvl w:ilvl="4" w:tplc="14090003" w:tentative="1">
      <w:start w:val="1"/>
      <w:numFmt w:val="bullet"/>
      <w:lvlText w:val="o"/>
      <w:lvlJc w:val="left"/>
      <w:pPr>
        <w:ind w:left="4812" w:hanging="360"/>
      </w:pPr>
      <w:rPr>
        <w:rFonts w:ascii="Courier New" w:hAnsi="Courier New" w:cs="Courier New" w:hint="default"/>
      </w:rPr>
    </w:lvl>
    <w:lvl w:ilvl="5" w:tplc="14090005" w:tentative="1">
      <w:start w:val="1"/>
      <w:numFmt w:val="bullet"/>
      <w:lvlText w:val=""/>
      <w:lvlJc w:val="left"/>
      <w:pPr>
        <w:ind w:left="5532" w:hanging="360"/>
      </w:pPr>
      <w:rPr>
        <w:rFonts w:ascii="Wingdings" w:hAnsi="Wingdings" w:hint="default"/>
      </w:rPr>
    </w:lvl>
    <w:lvl w:ilvl="6" w:tplc="14090001" w:tentative="1">
      <w:start w:val="1"/>
      <w:numFmt w:val="bullet"/>
      <w:lvlText w:val=""/>
      <w:lvlJc w:val="left"/>
      <w:pPr>
        <w:ind w:left="6252" w:hanging="360"/>
      </w:pPr>
      <w:rPr>
        <w:rFonts w:ascii="Symbol" w:hAnsi="Symbol" w:hint="default"/>
      </w:rPr>
    </w:lvl>
    <w:lvl w:ilvl="7" w:tplc="14090003" w:tentative="1">
      <w:start w:val="1"/>
      <w:numFmt w:val="bullet"/>
      <w:lvlText w:val="o"/>
      <w:lvlJc w:val="left"/>
      <w:pPr>
        <w:ind w:left="6972" w:hanging="360"/>
      </w:pPr>
      <w:rPr>
        <w:rFonts w:ascii="Courier New" w:hAnsi="Courier New" w:cs="Courier New" w:hint="default"/>
      </w:rPr>
    </w:lvl>
    <w:lvl w:ilvl="8" w:tplc="14090005" w:tentative="1">
      <w:start w:val="1"/>
      <w:numFmt w:val="bullet"/>
      <w:lvlText w:val=""/>
      <w:lvlJc w:val="left"/>
      <w:pPr>
        <w:ind w:left="7692" w:hanging="360"/>
      </w:pPr>
      <w:rPr>
        <w:rFonts w:ascii="Wingdings" w:hAnsi="Wingdings" w:hint="default"/>
      </w:rPr>
    </w:lvl>
  </w:abstractNum>
  <w:abstractNum w:abstractNumId="26" w15:restartNumberingAfterBreak="0">
    <w:nsid w:val="3D936FA5"/>
    <w:multiLevelType w:val="hybridMultilevel"/>
    <w:tmpl w:val="94087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361D33"/>
    <w:multiLevelType w:val="hybridMultilevel"/>
    <w:tmpl w:val="CCE29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F635FC3"/>
    <w:multiLevelType w:val="hybridMultilevel"/>
    <w:tmpl w:val="2A72A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4B6208B"/>
    <w:multiLevelType w:val="hybridMultilevel"/>
    <w:tmpl w:val="6762A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281ED7"/>
    <w:multiLevelType w:val="hybridMultilevel"/>
    <w:tmpl w:val="C44C3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670284"/>
    <w:multiLevelType w:val="hybridMultilevel"/>
    <w:tmpl w:val="398E8FFA"/>
    <w:lvl w:ilvl="0" w:tplc="F10616DA">
      <w:start w:val="1"/>
      <w:numFmt w:val="bullet"/>
      <w:lvlText w:val=""/>
      <w:lvlJc w:val="left"/>
      <w:pPr>
        <w:ind w:left="720" w:hanging="360"/>
      </w:pPr>
      <w:rPr>
        <w:rFonts w:ascii="Symbol" w:hAnsi="Symbol" w:hint="default"/>
        <w:b/>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B7C68FF"/>
    <w:multiLevelType w:val="hybridMultilevel"/>
    <w:tmpl w:val="8CFAE4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DE26774"/>
    <w:multiLevelType w:val="hybridMultilevel"/>
    <w:tmpl w:val="14A43F00"/>
    <w:lvl w:ilvl="0" w:tplc="60307BBA">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F6454B1"/>
    <w:multiLevelType w:val="hybridMultilevel"/>
    <w:tmpl w:val="F3AE2550"/>
    <w:lvl w:ilvl="0" w:tplc="CAFA8664">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077" w:hanging="360"/>
      </w:pPr>
    </w:lvl>
    <w:lvl w:ilvl="2" w:tplc="1409001B" w:tentative="1">
      <w:start w:val="1"/>
      <w:numFmt w:val="lowerRoman"/>
      <w:lvlText w:val="%3."/>
      <w:lvlJc w:val="right"/>
      <w:pPr>
        <w:ind w:left="1797" w:hanging="180"/>
      </w:pPr>
    </w:lvl>
    <w:lvl w:ilvl="3" w:tplc="1409000F" w:tentative="1">
      <w:start w:val="1"/>
      <w:numFmt w:val="decimal"/>
      <w:lvlText w:val="%4."/>
      <w:lvlJc w:val="left"/>
      <w:pPr>
        <w:ind w:left="2517" w:hanging="360"/>
      </w:pPr>
    </w:lvl>
    <w:lvl w:ilvl="4" w:tplc="14090019" w:tentative="1">
      <w:start w:val="1"/>
      <w:numFmt w:val="lowerLetter"/>
      <w:lvlText w:val="%5."/>
      <w:lvlJc w:val="left"/>
      <w:pPr>
        <w:ind w:left="3237" w:hanging="360"/>
      </w:pPr>
    </w:lvl>
    <w:lvl w:ilvl="5" w:tplc="1409001B" w:tentative="1">
      <w:start w:val="1"/>
      <w:numFmt w:val="lowerRoman"/>
      <w:lvlText w:val="%6."/>
      <w:lvlJc w:val="right"/>
      <w:pPr>
        <w:ind w:left="3957" w:hanging="180"/>
      </w:pPr>
    </w:lvl>
    <w:lvl w:ilvl="6" w:tplc="1409000F" w:tentative="1">
      <w:start w:val="1"/>
      <w:numFmt w:val="decimal"/>
      <w:lvlText w:val="%7."/>
      <w:lvlJc w:val="left"/>
      <w:pPr>
        <w:ind w:left="4677" w:hanging="360"/>
      </w:pPr>
    </w:lvl>
    <w:lvl w:ilvl="7" w:tplc="14090019" w:tentative="1">
      <w:start w:val="1"/>
      <w:numFmt w:val="lowerLetter"/>
      <w:lvlText w:val="%8."/>
      <w:lvlJc w:val="left"/>
      <w:pPr>
        <w:ind w:left="5397" w:hanging="360"/>
      </w:pPr>
    </w:lvl>
    <w:lvl w:ilvl="8" w:tplc="1409001B" w:tentative="1">
      <w:start w:val="1"/>
      <w:numFmt w:val="lowerRoman"/>
      <w:lvlText w:val="%9."/>
      <w:lvlJc w:val="right"/>
      <w:pPr>
        <w:ind w:left="6117" w:hanging="180"/>
      </w:pPr>
    </w:lvl>
  </w:abstractNum>
  <w:abstractNum w:abstractNumId="35" w15:restartNumberingAfterBreak="0">
    <w:nsid w:val="6295381D"/>
    <w:multiLevelType w:val="hybridMultilevel"/>
    <w:tmpl w:val="FA02A5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CB767DE"/>
    <w:multiLevelType w:val="hybridMultilevel"/>
    <w:tmpl w:val="D01AF34E"/>
    <w:lvl w:ilvl="0" w:tplc="958CC552">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080227F"/>
    <w:multiLevelType w:val="hybridMultilevel"/>
    <w:tmpl w:val="97C864C6"/>
    <w:lvl w:ilvl="0" w:tplc="03A40FC6">
      <w:numFmt w:val="bullet"/>
      <w:lvlText w:val="-"/>
      <w:lvlJc w:val="left"/>
      <w:pPr>
        <w:ind w:left="1080" w:hanging="360"/>
      </w:pPr>
      <w:rPr>
        <w:rFonts w:ascii="Calibri" w:eastAsia="Calibr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15:restartNumberingAfterBreak="0">
    <w:nsid w:val="7C2D0F8F"/>
    <w:multiLevelType w:val="hybridMultilevel"/>
    <w:tmpl w:val="1C44C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D0F7157"/>
    <w:multiLevelType w:val="hybridMultilevel"/>
    <w:tmpl w:val="D1506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EE60B3D"/>
    <w:multiLevelType w:val="hybridMultilevel"/>
    <w:tmpl w:val="7D1E4D6A"/>
    <w:lvl w:ilvl="0" w:tplc="2E3E558C">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F3310C8"/>
    <w:multiLevelType w:val="hybridMultilevel"/>
    <w:tmpl w:val="A5D6B3B6"/>
    <w:lvl w:ilvl="0" w:tplc="C5E8EBFC">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4"/>
  </w:num>
  <w:num w:numId="2">
    <w:abstractNumId w:val="2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1"/>
  </w:num>
  <w:num w:numId="6">
    <w:abstractNumId w:val="26"/>
  </w:num>
  <w:num w:numId="7">
    <w:abstractNumId w:val="39"/>
  </w:num>
  <w:num w:numId="8">
    <w:abstractNumId w:val="17"/>
  </w:num>
  <w:num w:numId="9">
    <w:abstractNumId w:val="25"/>
  </w:num>
  <w:num w:numId="10">
    <w:abstractNumId w:val="33"/>
  </w:num>
  <w:num w:numId="11">
    <w:abstractNumId w:val="23"/>
  </w:num>
  <w:num w:numId="12">
    <w:abstractNumId w:val="10"/>
  </w:num>
  <w:num w:numId="13">
    <w:abstractNumId w:val="18"/>
  </w:num>
  <w:num w:numId="14">
    <w:abstractNumId w:val="21"/>
  </w:num>
  <w:num w:numId="15">
    <w:abstractNumId w:val="36"/>
  </w:num>
  <w:num w:numId="16">
    <w:abstractNumId w:val="40"/>
  </w:num>
  <w:num w:numId="17">
    <w:abstractNumId w:val="41"/>
  </w:num>
  <w:num w:numId="18">
    <w:abstractNumId w:val="19"/>
  </w:num>
  <w:num w:numId="19">
    <w:abstractNumId w:val="11"/>
  </w:num>
  <w:num w:numId="20">
    <w:abstractNumId w:val="30"/>
  </w:num>
  <w:num w:numId="21">
    <w:abstractNumId w:val="13"/>
  </w:num>
  <w:num w:numId="22">
    <w:abstractNumId w:val="28"/>
  </w:num>
  <w:num w:numId="23">
    <w:abstractNumId w:val="35"/>
  </w:num>
  <w:num w:numId="24">
    <w:abstractNumId w:val="29"/>
  </w:num>
  <w:num w:numId="25">
    <w:abstractNumId w:val="32"/>
  </w:num>
  <w:num w:numId="26">
    <w:abstractNumId w:val="27"/>
  </w:num>
  <w:num w:numId="27">
    <w:abstractNumId w:val="38"/>
  </w:num>
  <w:num w:numId="28">
    <w:abstractNumId w:val="14"/>
  </w:num>
  <w:num w:numId="29">
    <w:abstractNumId w:val="22"/>
  </w:num>
  <w:num w:numId="30">
    <w:abstractNumId w:val="15"/>
  </w:num>
  <w:num w:numId="31">
    <w:abstractNumId w:val="37"/>
  </w:num>
  <w:num w:numId="32">
    <w:abstractNumId w:val="1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4"/>
    <w:rsid w:val="00001968"/>
    <w:rsid w:val="00010E0D"/>
    <w:rsid w:val="00011106"/>
    <w:rsid w:val="00011C02"/>
    <w:rsid w:val="00013BEE"/>
    <w:rsid w:val="00016856"/>
    <w:rsid w:val="00016E64"/>
    <w:rsid w:val="00017DA8"/>
    <w:rsid w:val="00022642"/>
    <w:rsid w:val="000235DA"/>
    <w:rsid w:val="0002534F"/>
    <w:rsid w:val="00033F8F"/>
    <w:rsid w:val="0003552E"/>
    <w:rsid w:val="00036B9B"/>
    <w:rsid w:val="00037790"/>
    <w:rsid w:val="000411B4"/>
    <w:rsid w:val="0004142F"/>
    <w:rsid w:val="00056559"/>
    <w:rsid w:val="000635C3"/>
    <w:rsid w:val="00067600"/>
    <w:rsid w:val="000700BA"/>
    <w:rsid w:val="00070B63"/>
    <w:rsid w:val="00073893"/>
    <w:rsid w:val="00074006"/>
    <w:rsid w:val="00074694"/>
    <w:rsid w:val="00075786"/>
    <w:rsid w:val="0008105D"/>
    <w:rsid w:val="00081E93"/>
    <w:rsid w:val="0008244C"/>
    <w:rsid w:val="000830F9"/>
    <w:rsid w:val="00090154"/>
    <w:rsid w:val="0009256C"/>
    <w:rsid w:val="00094B0F"/>
    <w:rsid w:val="00095C37"/>
    <w:rsid w:val="0009609E"/>
    <w:rsid w:val="00096E43"/>
    <w:rsid w:val="000A06CA"/>
    <w:rsid w:val="000A26FB"/>
    <w:rsid w:val="000A285C"/>
    <w:rsid w:val="000A3D15"/>
    <w:rsid w:val="000A467C"/>
    <w:rsid w:val="000A5405"/>
    <w:rsid w:val="000A7126"/>
    <w:rsid w:val="000B2DF0"/>
    <w:rsid w:val="000B2ECB"/>
    <w:rsid w:val="000B5100"/>
    <w:rsid w:val="000B5A01"/>
    <w:rsid w:val="000B658D"/>
    <w:rsid w:val="000B7227"/>
    <w:rsid w:val="000C07C2"/>
    <w:rsid w:val="000C5058"/>
    <w:rsid w:val="000D6D41"/>
    <w:rsid w:val="00103FF1"/>
    <w:rsid w:val="0010539F"/>
    <w:rsid w:val="001101CF"/>
    <w:rsid w:val="00110333"/>
    <w:rsid w:val="0011386E"/>
    <w:rsid w:val="00113B5F"/>
    <w:rsid w:val="0012134B"/>
    <w:rsid w:val="00121F36"/>
    <w:rsid w:val="00122F43"/>
    <w:rsid w:val="001240B1"/>
    <w:rsid w:val="0012784F"/>
    <w:rsid w:val="0013038C"/>
    <w:rsid w:val="001321A8"/>
    <w:rsid w:val="0013337F"/>
    <w:rsid w:val="00133B84"/>
    <w:rsid w:val="001349C1"/>
    <w:rsid w:val="001502D7"/>
    <w:rsid w:val="00152F92"/>
    <w:rsid w:val="0015469C"/>
    <w:rsid w:val="00155882"/>
    <w:rsid w:val="00156D7B"/>
    <w:rsid w:val="001613E2"/>
    <w:rsid w:val="001635A2"/>
    <w:rsid w:val="0017102D"/>
    <w:rsid w:val="00186CA7"/>
    <w:rsid w:val="00187BB2"/>
    <w:rsid w:val="0019221B"/>
    <w:rsid w:val="00196B04"/>
    <w:rsid w:val="00197EFF"/>
    <w:rsid w:val="001A1DCF"/>
    <w:rsid w:val="001A2214"/>
    <w:rsid w:val="001A45E4"/>
    <w:rsid w:val="001A72B5"/>
    <w:rsid w:val="001B19BC"/>
    <w:rsid w:val="001B2CCA"/>
    <w:rsid w:val="001C0956"/>
    <w:rsid w:val="001C0C7C"/>
    <w:rsid w:val="001C1015"/>
    <w:rsid w:val="001C131E"/>
    <w:rsid w:val="001C1867"/>
    <w:rsid w:val="001C2BE5"/>
    <w:rsid w:val="001C7441"/>
    <w:rsid w:val="001D3DEC"/>
    <w:rsid w:val="001D7220"/>
    <w:rsid w:val="001D7B5B"/>
    <w:rsid w:val="001E182A"/>
    <w:rsid w:val="001E5AE6"/>
    <w:rsid w:val="001E600D"/>
    <w:rsid w:val="001E66AF"/>
    <w:rsid w:val="001F07E9"/>
    <w:rsid w:val="001F3CAC"/>
    <w:rsid w:val="00201DFB"/>
    <w:rsid w:val="00203173"/>
    <w:rsid w:val="00205A13"/>
    <w:rsid w:val="00220C5B"/>
    <w:rsid w:val="00220EFE"/>
    <w:rsid w:val="00221B3D"/>
    <w:rsid w:val="002228E8"/>
    <w:rsid w:val="002256DB"/>
    <w:rsid w:val="00231915"/>
    <w:rsid w:val="00234516"/>
    <w:rsid w:val="00237D98"/>
    <w:rsid w:val="00245D04"/>
    <w:rsid w:val="00260375"/>
    <w:rsid w:val="00260D72"/>
    <w:rsid w:val="00261337"/>
    <w:rsid w:val="00261912"/>
    <w:rsid w:val="00262801"/>
    <w:rsid w:val="002652D3"/>
    <w:rsid w:val="00266659"/>
    <w:rsid w:val="00275F91"/>
    <w:rsid w:val="00280CA2"/>
    <w:rsid w:val="0028143F"/>
    <w:rsid w:val="00283CDA"/>
    <w:rsid w:val="00294577"/>
    <w:rsid w:val="002968C7"/>
    <w:rsid w:val="00296FD4"/>
    <w:rsid w:val="0029726D"/>
    <w:rsid w:val="002977FB"/>
    <w:rsid w:val="002A05B7"/>
    <w:rsid w:val="002A19C7"/>
    <w:rsid w:val="002A2F3C"/>
    <w:rsid w:val="002A5F9B"/>
    <w:rsid w:val="002A6998"/>
    <w:rsid w:val="002B006E"/>
    <w:rsid w:val="002B1398"/>
    <w:rsid w:val="002B3B7D"/>
    <w:rsid w:val="002B57E1"/>
    <w:rsid w:val="002B67FB"/>
    <w:rsid w:val="002C091F"/>
    <w:rsid w:val="002D0D8D"/>
    <w:rsid w:val="002D4C14"/>
    <w:rsid w:val="002E41B4"/>
    <w:rsid w:val="002E7B2D"/>
    <w:rsid w:val="002F041F"/>
    <w:rsid w:val="002F725B"/>
    <w:rsid w:val="00300CD4"/>
    <w:rsid w:val="00311C29"/>
    <w:rsid w:val="00312CE3"/>
    <w:rsid w:val="0031646D"/>
    <w:rsid w:val="00320799"/>
    <w:rsid w:val="003237D3"/>
    <w:rsid w:val="00325968"/>
    <w:rsid w:val="00330DBE"/>
    <w:rsid w:val="00333DCE"/>
    <w:rsid w:val="00342E79"/>
    <w:rsid w:val="00343727"/>
    <w:rsid w:val="00345A34"/>
    <w:rsid w:val="00347FF1"/>
    <w:rsid w:val="0035200E"/>
    <w:rsid w:val="0035428E"/>
    <w:rsid w:val="0035455D"/>
    <w:rsid w:val="00355B12"/>
    <w:rsid w:val="0035606B"/>
    <w:rsid w:val="00357B00"/>
    <w:rsid w:val="00364555"/>
    <w:rsid w:val="00364E84"/>
    <w:rsid w:val="003705A2"/>
    <w:rsid w:val="00376EF5"/>
    <w:rsid w:val="00377B27"/>
    <w:rsid w:val="00377E34"/>
    <w:rsid w:val="00377E44"/>
    <w:rsid w:val="003818A1"/>
    <w:rsid w:val="00381A95"/>
    <w:rsid w:val="00382837"/>
    <w:rsid w:val="00382E00"/>
    <w:rsid w:val="00396187"/>
    <w:rsid w:val="00396E75"/>
    <w:rsid w:val="003A15AD"/>
    <w:rsid w:val="003A5088"/>
    <w:rsid w:val="003A654C"/>
    <w:rsid w:val="003B05E4"/>
    <w:rsid w:val="003B07A9"/>
    <w:rsid w:val="003B3BB8"/>
    <w:rsid w:val="003B683A"/>
    <w:rsid w:val="003C17DA"/>
    <w:rsid w:val="003C1E71"/>
    <w:rsid w:val="003C25C3"/>
    <w:rsid w:val="003C43A8"/>
    <w:rsid w:val="003C552D"/>
    <w:rsid w:val="003D2F0B"/>
    <w:rsid w:val="003D4825"/>
    <w:rsid w:val="003D7906"/>
    <w:rsid w:val="003E1F72"/>
    <w:rsid w:val="003E213B"/>
    <w:rsid w:val="003E37FD"/>
    <w:rsid w:val="003E4E4E"/>
    <w:rsid w:val="003F2919"/>
    <w:rsid w:val="003F3957"/>
    <w:rsid w:val="003F482C"/>
    <w:rsid w:val="00407A34"/>
    <w:rsid w:val="0041093F"/>
    <w:rsid w:val="00410A05"/>
    <w:rsid w:val="004113FE"/>
    <w:rsid w:val="00416B27"/>
    <w:rsid w:val="00421A88"/>
    <w:rsid w:val="004232DB"/>
    <w:rsid w:val="00425531"/>
    <w:rsid w:val="00425D83"/>
    <w:rsid w:val="004261F1"/>
    <w:rsid w:val="0042674E"/>
    <w:rsid w:val="00427A95"/>
    <w:rsid w:val="00431162"/>
    <w:rsid w:val="00433E2B"/>
    <w:rsid w:val="00441346"/>
    <w:rsid w:val="0044313C"/>
    <w:rsid w:val="004471CB"/>
    <w:rsid w:val="00450318"/>
    <w:rsid w:val="00450575"/>
    <w:rsid w:val="00451A72"/>
    <w:rsid w:val="004528AC"/>
    <w:rsid w:val="00453DF3"/>
    <w:rsid w:val="00460010"/>
    <w:rsid w:val="00465E94"/>
    <w:rsid w:val="004705D8"/>
    <w:rsid w:val="00470F26"/>
    <w:rsid w:val="004716CE"/>
    <w:rsid w:val="0047413C"/>
    <w:rsid w:val="00475DA7"/>
    <w:rsid w:val="0048188D"/>
    <w:rsid w:val="00483317"/>
    <w:rsid w:val="00483544"/>
    <w:rsid w:val="00484124"/>
    <w:rsid w:val="00485CC9"/>
    <w:rsid w:val="00490006"/>
    <w:rsid w:val="004934D9"/>
    <w:rsid w:val="00493A1A"/>
    <w:rsid w:val="00497CBC"/>
    <w:rsid w:val="004A42B6"/>
    <w:rsid w:val="004A5086"/>
    <w:rsid w:val="004A5783"/>
    <w:rsid w:val="004A7066"/>
    <w:rsid w:val="004B3241"/>
    <w:rsid w:val="004B4A8E"/>
    <w:rsid w:val="004C0993"/>
    <w:rsid w:val="004C14D1"/>
    <w:rsid w:val="004C2695"/>
    <w:rsid w:val="004C7E86"/>
    <w:rsid w:val="004D1343"/>
    <w:rsid w:val="004D3B86"/>
    <w:rsid w:val="004E07DB"/>
    <w:rsid w:val="004E11A2"/>
    <w:rsid w:val="004E1EB3"/>
    <w:rsid w:val="004E3592"/>
    <w:rsid w:val="004E4FBF"/>
    <w:rsid w:val="004F1F3E"/>
    <w:rsid w:val="00503F1C"/>
    <w:rsid w:val="00506BF0"/>
    <w:rsid w:val="00510239"/>
    <w:rsid w:val="00510A61"/>
    <w:rsid w:val="00516919"/>
    <w:rsid w:val="00520197"/>
    <w:rsid w:val="0052496E"/>
    <w:rsid w:val="00526CCD"/>
    <w:rsid w:val="00527B12"/>
    <w:rsid w:val="00534919"/>
    <w:rsid w:val="005435AC"/>
    <w:rsid w:val="005458F2"/>
    <w:rsid w:val="00556FA0"/>
    <w:rsid w:val="00557942"/>
    <w:rsid w:val="00561015"/>
    <w:rsid w:val="00561969"/>
    <w:rsid w:val="0056394A"/>
    <w:rsid w:val="0057798D"/>
    <w:rsid w:val="005916CB"/>
    <w:rsid w:val="00591CF2"/>
    <w:rsid w:val="00591FA4"/>
    <w:rsid w:val="00594BF7"/>
    <w:rsid w:val="0059582F"/>
    <w:rsid w:val="005A5B30"/>
    <w:rsid w:val="005B2B2C"/>
    <w:rsid w:val="005B4C28"/>
    <w:rsid w:val="005C2C7E"/>
    <w:rsid w:val="005C4A4F"/>
    <w:rsid w:val="005C6AC7"/>
    <w:rsid w:val="005D1669"/>
    <w:rsid w:val="005D6A42"/>
    <w:rsid w:val="005E16B5"/>
    <w:rsid w:val="005E48B4"/>
    <w:rsid w:val="005E7855"/>
    <w:rsid w:val="005F25AA"/>
    <w:rsid w:val="005F516B"/>
    <w:rsid w:val="005F7C0C"/>
    <w:rsid w:val="00603BA1"/>
    <w:rsid w:val="00607143"/>
    <w:rsid w:val="00607249"/>
    <w:rsid w:val="006115D3"/>
    <w:rsid w:val="00612BC4"/>
    <w:rsid w:val="0061660C"/>
    <w:rsid w:val="0062018B"/>
    <w:rsid w:val="0062441D"/>
    <w:rsid w:val="00633870"/>
    <w:rsid w:val="00635E2C"/>
    <w:rsid w:val="00636F14"/>
    <w:rsid w:val="00640FD4"/>
    <w:rsid w:val="006536AC"/>
    <w:rsid w:val="006551EC"/>
    <w:rsid w:val="00655755"/>
    <w:rsid w:val="00656CB1"/>
    <w:rsid w:val="00662D6F"/>
    <w:rsid w:val="006638A2"/>
    <w:rsid w:val="00673F55"/>
    <w:rsid w:val="00676E55"/>
    <w:rsid w:val="006807F3"/>
    <w:rsid w:val="00683DBA"/>
    <w:rsid w:val="00690038"/>
    <w:rsid w:val="0069006E"/>
    <w:rsid w:val="006A020B"/>
    <w:rsid w:val="006A211F"/>
    <w:rsid w:val="006B1EF5"/>
    <w:rsid w:val="006B60ED"/>
    <w:rsid w:val="006B78EB"/>
    <w:rsid w:val="006C1753"/>
    <w:rsid w:val="006C3842"/>
    <w:rsid w:val="006C6D4D"/>
    <w:rsid w:val="006D0ADC"/>
    <w:rsid w:val="006D0FAE"/>
    <w:rsid w:val="006D6A34"/>
    <w:rsid w:val="006D76E2"/>
    <w:rsid w:val="006E181D"/>
    <w:rsid w:val="006E3D23"/>
    <w:rsid w:val="006E6AE4"/>
    <w:rsid w:val="006E7E83"/>
    <w:rsid w:val="006F0F46"/>
    <w:rsid w:val="006F11DA"/>
    <w:rsid w:val="006F3C3E"/>
    <w:rsid w:val="006F6A93"/>
    <w:rsid w:val="00703ABB"/>
    <w:rsid w:val="0070664D"/>
    <w:rsid w:val="0071164F"/>
    <w:rsid w:val="007138E6"/>
    <w:rsid w:val="007158AD"/>
    <w:rsid w:val="00716729"/>
    <w:rsid w:val="00722E05"/>
    <w:rsid w:val="00725385"/>
    <w:rsid w:val="00726AF6"/>
    <w:rsid w:val="0074319B"/>
    <w:rsid w:val="007434CE"/>
    <w:rsid w:val="0074407F"/>
    <w:rsid w:val="007532F4"/>
    <w:rsid w:val="007543EA"/>
    <w:rsid w:val="00774248"/>
    <w:rsid w:val="0077470C"/>
    <w:rsid w:val="00774EEC"/>
    <w:rsid w:val="00783C58"/>
    <w:rsid w:val="00786865"/>
    <w:rsid w:val="00791C52"/>
    <w:rsid w:val="00794B6E"/>
    <w:rsid w:val="00794DAE"/>
    <w:rsid w:val="007A0B56"/>
    <w:rsid w:val="007A1719"/>
    <w:rsid w:val="007B26EF"/>
    <w:rsid w:val="007B3235"/>
    <w:rsid w:val="007B3FA4"/>
    <w:rsid w:val="007B4A3F"/>
    <w:rsid w:val="007B5385"/>
    <w:rsid w:val="007C0A3D"/>
    <w:rsid w:val="007C3542"/>
    <w:rsid w:val="007C59B9"/>
    <w:rsid w:val="007C79CB"/>
    <w:rsid w:val="007D3200"/>
    <w:rsid w:val="007D6C8B"/>
    <w:rsid w:val="007D7E2E"/>
    <w:rsid w:val="007E060E"/>
    <w:rsid w:val="007E4608"/>
    <w:rsid w:val="007E4EFA"/>
    <w:rsid w:val="007E5B15"/>
    <w:rsid w:val="007E7ED7"/>
    <w:rsid w:val="007F0B56"/>
    <w:rsid w:val="007F1DE0"/>
    <w:rsid w:val="007F1E7D"/>
    <w:rsid w:val="007F1FE2"/>
    <w:rsid w:val="007F43B6"/>
    <w:rsid w:val="007F4EDA"/>
    <w:rsid w:val="007F5758"/>
    <w:rsid w:val="007F7192"/>
    <w:rsid w:val="008012AB"/>
    <w:rsid w:val="00802DCD"/>
    <w:rsid w:val="008037F6"/>
    <w:rsid w:val="00805E5C"/>
    <w:rsid w:val="00807A77"/>
    <w:rsid w:val="008103B4"/>
    <w:rsid w:val="00813CFE"/>
    <w:rsid w:val="00816C1B"/>
    <w:rsid w:val="00817D95"/>
    <w:rsid w:val="00817EB0"/>
    <w:rsid w:val="00817F47"/>
    <w:rsid w:val="0082078B"/>
    <w:rsid w:val="00823DFD"/>
    <w:rsid w:val="00825591"/>
    <w:rsid w:val="008264B1"/>
    <w:rsid w:val="00831A9D"/>
    <w:rsid w:val="0083205D"/>
    <w:rsid w:val="008425C0"/>
    <w:rsid w:val="008462F3"/>
    <w:rsid w:val="008532C8"/>
    <w:rsid w:val="00853FA8"/>
    <w:rsid w:val="00855593"/>
    <w:rsid w:val="00856221"/>
    <w:rsid w:val="008564C3"/>
    <w:rsid w:val="0085748B"/>
    <w:rsid w:val="00857F31"/>
    <w:rsid w:val="00860956"/>
    <w:rsid w:val="00863020"/>
    <w:rsid w:val="00863B01"/>
    <w:rsid w:val="00863F8D"/>
    <w:rsid w:val="008704C4"/>
    <w:rsid w:val="00873999"/>
    <w:rsid w:val="00875ACD"/>
    <w:rsid w:val="00883818"/>
    <w:rsid w:val="00890E29"/>
    <w:rsid w:val="00891969"/>
    <w:rsid w:val="008945CF"/>
    <w:rsid w:val="008977FD"/>
    <w:rsid w:val="008A0172"/>
    <w:rsid w:val="008A06A6"/>
    <w:rsid w:val="008A2117"/>
    <w:rsid w:val="008A2C1C"/>
    <w:rsid w:val="008A3391"/>
    <w:rsid w:val="008B06BE"/>
    <w:rsid w:val="008B1943"/>
    <w:rsid w:val="008B3578"/>
    <w:rsid w:val="008B3BB8"/>
    <w:rsid w:val="008B6916"/>
    <w:rsid w:val="008C1F0C"/>
    <w:rsid w:val="008C29A2"/>
    <w:rsid w:val="008C5916"/>
    <w:rsid w:val="008C6CCF"/>
    <w:rsid w:val="008D19D0"/>
    <w:rsid w:val="008D1C39"/>
    <w:rsid w:val="008D242B"/>
    <w:rsid w:val="008E1D4A"/>
    <w:rsid w:val="008E2024"/>
    <w:rsid w:val="008E30EE"/>
    <w:rsid w:val="008E65B6"/>
    <w:rsid w:val="008F0351"/>
    <w:rsid w:val="009014A3"/>
    <w:rsid w:val="00905C05"/>
    <w:rsid w:val="00911636"/>
    <w:rsid w:val="00914B17"/>
    <w:rsid w:val="00917430"/>
    <w:rsid w:val="00921C12"/>
    <w:rsid w:val="00925D3C"/>
    <w:rsid w:val="00926A12"/>
    <w:rsid w:val="00926A14"/>
    <w:rsid w:val="0093770C"/>
    <w:rsid w:val="009403D3"/>
    <w:rsid w:val="00941398"/>
    <w:rsid w:val="00945A9F"/>
    <w:rsid w:val="00945EDE"/>
    <w:rsid w:val="00946FD9"/>
    <w:rsid w:val="00952F3A"/>
    <w:rsid w:val="00956410"/>
    <w:rsid w:val="0095723D"/>
    <w:rsid w:val="00961E70"/>
    <w:rsid w:val="0096352A"/>
    <w:rsid w:val="00966479"/>
    <w:rsid w:val="009706A3"/>
    <w:rsid w:val="00970F3F"/>
    <w:rsid w:val="00971645"/>
    <w:rsid w:val="009736A9"/>
    <w:rsid w:val="0097689C"/>
    <w:rsid w:val="00981787"/>
    <w:rsid w:val="009819E6"/>
    <w:rsid w:val="009903AD"/>
    <w:rsid w:val="00990A4D"/>
    <w:rsid w:val="00993080"/>
    <w:rsid w:val="00994A4D"/>
    <w:rsid w:val="00997A9D"/>
    <w:rsid w:val="009A0342"/>
    <w:rsid w:val="009A4B29"/>
    <w:rsid w:val="009A52FF"/>
    <w:rsid w:val="009A6E0E"/>
    <w:rsid w:val="009C18F9"/>
    <w:rsid w:val="009C19D0"/>
    <w:rsid w:val="009C314B"/>
    <w:rsid w:val="009C360A"/>
    <w:rsid w:val="009C4AF5"/>
    <w:rsid w:val="009C4CF3"/>
    <w:rsid w:val="009C5772"/>
    <w:rsid w:val="009D292C"/>
    <w:rsid w:val="009D3E77"/>
    <w:rsid w:val="009D5682"/>
    <w:rsid w:val="009D5DC7"/>
    <w:rsid w:val="009D6B61"/>
    <w:rsid w:val="009E4C19"/>
    <w:rsid w:val="009F0AD2"/>
    <w:rsid w:val="009F186C"/>
    <w:rsid w:val="009F42E3"/>
    <w:rsid w:val="009F4B47"/>
    <w:rsid w:val="00A049B8"/>
    <w:rsid w:val="00A11F0A"/>
    <w:rsid w:val="00A16500"/>
    <w:rsid w:val="00A37B8D"/>
    <w:rsid w:val="00A37FFD"/>
    <w:rsid w:val="00A419D2"/>
    <w:rsid w:val="00A430FF"/>
    <w:rsid w:val="00A43179"/>
    <w:rsid w:val="00A43D5F"/>
    <w:rsid w:val="00A52C71"/>
    <w:rsid w:val="00A560B8"/>
    <w:rsid w:val="00A61AE5"/>
    <w:rsid w:val="00A623AD"/>
    <w:rsid w:val="00A64947"/>
    <w:rsid w:val="00A65370"/>
    <w:rsid w:val="00A658C7"/>
    <w:rsid w:val="00A675C9"/>
    <w:rsid w:val="00A701F1"/>
    <w:rsid w:val="00A73B1E"/>
    <w:rsid w:val="00A75757"/>
    <w:rsid w:val="00A92525"/>
    <w:rsid w:val="00A978FF"/>
    <w:rsid w:val="00AA1FF8"/>
    <w:rsid w:val="00AA2202"/>
    <w:rsid w:val="00AA4A9C"/>
    <w:rsid w:val="00AB1BF9"/>
    <w:rsid w:val="00AB2D5E"/>
    <w:rsid w:val="00AB34E0"/>
    <w:rsid w:val="00AC05F4"/>
    <w:rsid w:val="00AC133A"/>
    <w:rsid w:val="00AC18C6"/>
    <w:rsid w:val="00AC4BB4"/>
    <w:rsid w:val="00AC75DD"/>
    <w:rsid w:val="00AD1197"/>
    <w:rsid w:val="00AD1DB1"/>
    <w:rsid w:val="00AD2D0F"/>
    <w:rsid w:val="00AD3A52"/>
    <w:rsid w:val="00AD4D65"/>
    <w:rsid w:val="00AD5402"/>
    <w:rsid w:val="00AD58DB"/>
    <w:rsid w:val="00AD6BE7"/>
    <w:rsid w:val="00AD6D82"/>
    <w:rsid w:val="00AE07B2"/>
    <w:rsid w:val="00AE0ED0"/>
    <w:rsid w:val="00AE75B9"/>
    <w:rsid w:val="00AF19CD"/>
    <w:rsid w:val="00AF60F9"/>
    <w:rsid w:val="00B14737"/>
    <w:rsid w:val="00B15287"/>
    <w:rsid w:val="00B15B05"/>
    <w:rsid w:val="00B24170"/>
    <w:rsid w:val="00B25777"/>
    <w:rsid w:val="00B270E4"/>
    <w:rsid w:val="00B3175B"/>
    <w:rsid w:val="00B33553"/>
    <w:rsid w:val="00B3389D"/>
    <w:rsid w:val="00B41299"/>
    <w:rsid w:val="00B46369"/>
    <w:rsid w:val="00B65245"/>
    <w:rsid w:val="00B76C36"/>
    <w:rsid w:val="00B76E19"/>
    <w:rsid w:val="00B813F8"/>
    <w:rsid w:val="00B865B6"/>
    <w:rsid w:val="00B959C0"/>
    <w:rsid w:val="00BA2C70"/>
    <w:rsid w:val="00BA4802"/>
    <w:rsid w:val="00BA7EE7"/>
    <w:rsid w:val="00BB30F7"/>
    <w:rsid w:val="00BB5EBC"/>
    <w:rsid w:val="00BC1F8F"/>
    <w:rsid w:val="00BC2F9C"/>
    <w:rsid w:val="00BC7F21"/>
    <w:rsid w:val="00BD1F4A"/>
    <w:rsid w:val="00BD2F44"/>
    <w:rsid w:val="00BD52AE"/>
    <w:rsid w:val="00BE31D8"/>
    <w:rsid w:val="00BE360E"/>
    <w:rsid w:val="00BE37FD"/>
    <w:rsid w:val="00BE4185"/>
    <w:rsid w:val="00BE7C64"/>
    <w:rsid w:val="00BE7EF6"/>
    <w:rsid w:val="00BF06F1"/>
    <w:rsid w:val="00BF27E0"/>
    <w:rsid w:val="00BF5BAF"/>
    <w:rsid w:val="00BF7A34"/>
    <w:rsid w:val="00C00289"/>
    <w:rsid w:val="00C02059"/>
    <w:rsid w:val="00C0410C"/>
    <w:rsid w:val="00C04748"/>
    <w:rsid w:val="00C07031"/>
    <w:rsid w:val="00C10AA3"/>
    <w:rsid w:val="00C1243C"/>
    <w:rsid w:val="00C22722"/>
    <w:rsid w:val="00C300A2"/>
    <w:rsid w:val="00C30DC4"/>
    <w:rsid w:val="00C36258"/>
    <w:rsid w:val="00C40806"/>
    <w:rsid w:val="00C41033"/>
    <w:rsid w:val="00C46A52"/>
    <w:rsid w:val="00C46DAD"/>
    <w:rsid w:val="00C512D3"/>
    <w:rsid w:val="00C53EE1"/>
    <w:rsid w:val="00C5429A"/>
    <w:rsid w:val="00C77648"/>
    <w:rsid w:val="00C80FB4"/>
    <w:rsid w:val="00C85BAB"/>
    <w:rsid w:val="00C90232"/>
    <w:rsid w:val="00C92818"/>
    <w:rsid w:val="00C95013"/>
    <w:rsid w:val="00CA0AAE"/>
    <w:rsid w:val="00CA164E"/>
    <w:rsid w:val="00CA2BD5"/>
    <w:rsid w:val="00CA30D7"/>
    <w:rsid w:val="00CA55FC"/>
    <w:rsid w:val="00CB020D"/>
    <w:rsid w:val="00CB1CEA"/>
    <w:rsid w:val="00CB2258"/>
    <w:rsid w:val="00CB332C"/>
    <w:rsid w:val="00CB74A5"/>
    <w:rsid w:val="00CB775C"/>
    <w:rsid w:val="00CD1165"/>
    <w:rsid w:val="00CE16A3"/>
    <w:rsid w:val="00CE20EC"/>
    <w:rsid w:val="00CE326A"/>
    <w:rsid w:val="00CF0AEE"/>
    <w:rsid w:val="00CF1FBB"/>
    <w:rsid w:val="00CF53B5"/>
    <w:rsid w:val="00CF683A"/>
    <w:rsid w:val="00CF709C"/>
    <w:rsid w:val="00D044C1"/>
    <w:rsid w:val="00D0568E"/>
    <w:rsid w:val="00D152E8"/>
    <w:rsid w:val="00D20DE7"/>
    <w:rsid w:val="00D238DF"/>
    <w:rsid w:val="00D23EC0"/>
    <w:rsid w:val="00D24E88"/>
    <w:rsid w:val="00D3132E"/>
    <w:rsid w:val="00D33F12"/>
    <w:rsid w:val="00D3490F"/>
    <w:rsid w:val="00D34DB5"/>
    <w:rsid w:val="00D35B2F"/>
    <w:rsid w:val="00D363B4"/>
    <w:rsid w:val="00D3706B"/>
    <w:rsid w:val="00D37C45"/>
    <w:rsid w:val="00D40BDB"/>
    <w:rsid w:val="00D41FD0"/>
    <w:rsid w:val="00D43F1A"/>
    <w:rsid w:val="00D47C62"/>
    <w:rsid w:val="00D5215F"/>
    <w:rsid w:val="00D6599D"/>
    <w:rsid w:val="00D6625B"/>
    <w:rsid w:val="00D73F91"/>
    <w:rsid w:val="00D7443F"/>
    <w:rsid w:val="00D749BB"/>
    <w:rsid w:val="00D74A11"/>
    <w:rsid w:val="00D753BD"/>
    <w:rsid w:val="00D817DA"/>
    <w:rsid w:val="00D85B7A"/>
    <w:rsid w:val="00D91491"/>
    <w:rsid w:val="00D95384"/>
    <w:rsid w:val="00D9797E"/>
    <w:rsid w:val="00DA0A2F"/>
    <w:rsid w:val="00DA14F5"/>
    <w:rsid w:val="00DA43B9"/>
    <w:rsid w:val="00DB3D10"/>
    <w:rsid w:val="00DB41E6"/>
    <w:rsid w:val="00DB6BC0"/>
    <w:rsid w:val="00DC4E53"/>
    <w:rsid w:val="00DD01BC"/>
    <w:rsid w:val="00DD367E"/>
    <w:rsid w:val="00DE2019"/>
    <w:rsid w:val="00DE4262"/>
    <w:rsid w:val="00DE7FEB"/>
    <w:rsid w:val="00DF06E9"/>
    <w:rsid w:val="00DF2E0B"/>
    <w:rsid w:val="00DF5598"/>
    <w:rsid w:val="00DF6C80"/>
    <w:rsid w:val="00DF7BC1"/>
    <w:rsid w:val="00E00BAD"/>
    <w:rsid w:val="00E01DD3"/>
    <w:rsid w:val="00E02C0D"/>
    <w:rsid w:val="00E06D37"/>
    <w:rsid w:val="00E070A8"/>
    <w:rsid w:val="00E11BD6"/>
    <w:rsid w:val="00E12B46"/>
    <w:rsid w:val="00E176A2"/>
    <w:rsid w:val="00E209C1"/>
    <w:rsid w:val="00E21DBC"/>
    <w:rsid w:val="00E22BC7"/>
    <w:rsid w:val="00E2391E"/>
    <w:rsid w:val="00E3121E"/>
    <w:rsid w:val="00E31381"/>
    <w:rsid w:val="00E3282E"/>
    <w:rsid w:val="00E35BA7"/>
    <w:rsid w:val="00E41BF7"/>
    <w:rsid w:val="00E51D83"/>
    <w:rsid w:val="00E5405A"/>
    <w:rsid w:val="00E5667F"/>
    <w:rsid w:val="00E637F2"/>
    <w:rsid w:val="00E63C17"/>
    <w:rsid w:val="00E66B7D"/>
    <w:rsid w:val="00E67236"/>
    <w:rsid w:val="00E75896"/>
    <w:rsid w:val="00E76973"/>
    <w:rsid w:val="00E8378C"/>
    <w:rsid w:val="00E86A29"/>
    <w:rsid w:val="00E92E78"/>
    <w:rsid w:val="00E95075"/>
    <w:rsid w:val="00E966B4"/>
    <w:rsid w:val="00E97C1A"/>
    <w:rsid w:val="00EA0374"/>
    <w:rsid w:val="00EA0657"/>
    <w:rsid w:val="00EA1A5A"/>
    <w:rsid w:val="00EA3D16"/>
    <w:rsid w:val="00EA51BC"/>
    <w:rsid w:val="00EB0456"/>
    <w:rsid w:val="00EB3885"/>
    <w:rsid w:val="00EB3C3A"/>
    <w:rsid w:val="00EB3D7F"/>
    <w:rsid w:val="00EB5A36"/>
    <w:rsid w:val="00EC0EC0"/>
    <w:rsid w:val="00EC529F"/>
    <w:rsid w:val="00EC5444"/>
    <w:rsid w:val="00EC5E08"/>
    <w:rsid w:val="00EC66AD"/>
    <w:rsid w:val="00EC7791"/>
    <w:rsid w:val="00ED05E3"/>
    <w:rsid w:val="00ED0C27"/>
    <w:rsid w:val="00ED599D"/>
    <w:rsid w:val="00ED67DE"/>
    <w:rsid w:val="00ED7158"/>
    <w:rsid w:val="00ED7CC0"/>
    <w:rsid w:val="00EE42B7"/>
    <w:rsid w:val="00EE7737"/>
    <w:rsid w:val="00EF1FED"/>
    <w:rsid w:val="00EF2DC1"/>
    <w:rsid w:val="00EF3015"/>
    <w:rsid w:val="00EF3EE4"/>
    <w:rsid w:val="00EF5A89"/>
    <w:rsid w:val="00EF783B"/>
    <w:rsid w:val="00F02F10"/>
    <w:rsid w:val="00F030E7"/>
    <w:rsid w:val="00F049A0"/>
    <w:rsid w:val="00F06DBA"/>
    <w:rsid w:val="00F16238"/>
    <w:rsid w:val="00F227FB"/>
    <w:rsid w:val="00F25136"/>
    <w:rsid w:val="00F26E9E"/>
    <w:rsid w:val="00F27100"/>
    <w:rsid w:val="00F36D77"/>
    <w:rsid w:val="00F454BC"/>
    <w:rsid w:val="00F46DB9"/>
    <w:rsid w:val="00F46E27"/>
    <w:rsid w:val="00F476D9"/>
    <w:rsid w:val="00F5331F"/>
    <w:rsid w:val="00F6142A"/>
    <w:rsid w:val="00F63ABC"/>
    <w:rsid w:val="00F64E19"/>
    <w:rsid w:val="00F64E25"/>
    <w:rsid w:val="00F65C4B"/>
    <w:rsid w:val="00F66E9D"/>
    <w:rsid w:val="00F67F45"/>
    <w:rsid w:val="00F73C07"/>
    <w:rsid w:val="00F77484"/>
    <w:rsid w:val="00F77AC8"/>
    <w:rsid w:val="00F84610"/>
    <w:rsid w:val="00F94ED8"/>
    <w:rsid w:val="00F94FF0"/>
    <w:rsid w:val="00FA385F"/>
    <w:rsid w:val="00FA49D7"/>
    <w:rsid w:val="00FB074D"/>
    <w:rsid w:val="00FB0EEB"/>
    <w:rsid w:val="00FB5CE3"/>
    <w:rsid w:val="00FC1313"/>
    <w:rsid w:val="00FC421D"/>
    <w:rsid w:val="00FC5606"/>
    <w:rsid w:val="00FC7DD6"/>
    <w:rsid w:val="00FD4E6A"/>
    <w:rsid w:val="00FE1EA9"/>
    <w:rsid w:val="00FE2529"/>
    <w:rsid w:val="00FF0946"/>
    <w:rsid w:val="00FF0B43"/>
    <w:rsid w:val="00FF2774"/>
    <w:rsid w:val="00FF3C13"/>
    <w:rsid w:val="00FF4B37"/>
    <w:rsid w:val="00FF5A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1">
    <w:lsdException w:name="Normal" w:uiPriority="0"/>
    <w:lsdException w:name="heading 2" w:semiHidden="1" w:uiPriority="9"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770C"/>
    <w:pPr>
      <w:spacing w:after="200" w:line="276" w:lineRule="auto"/>
    </w:pPr>
    <w:rPr>
      <w:rFonts w:ascii="Arial" w:hAnsi="Arial"/>
      <w:sz w:val="22"/>
      <w:szCs w:val="22"/>
    </w:rPr>
  </w:style>
  <w:style w:type="paragraph" w:styleId="Heading1">
    <w:name w:val="heading 1"/>
    <w:basedOn w:val="Normal"/>
    <w:next w:val="Normal"/>
    <w:link w:val="Heading1Char"/>
    <w:uiPriority w:val="99"/>
    <w:rsid w:val="0059582F"/>
    <w:pPr>
      <w:keepNext/>
      <w:keepLines/>
      <w:spacing w:before="480" w:after="0"/>
      <w:outlineLvl w:val="0"/>
    </w:pPr>
    <w:rPr>
      <w:rFonts w:ascii="Cambria" w:eastAsia="Times New Roman" w:hAnsi="Cambria"/>
      <w:b/>
      <w:bCs/>
      <w:color w:val="000000"/>
      <w:sz w:val="44"/>
      <w:szCs w:val="28"/>
    </w:rPr>
  </w:style>
  <w:style w:type="paragraph" w:styleId="Heading2">
    <w:name w:val="heading 2"/>
    <w:basedOn w:val="Normal"/>
    <w:next w:val="Normal"/>
    <w:link w:val="Heading2Char"/>
    <w:uiPriority w:val="9"/>
    <w:unhideWhenUsed/>
    <w:rsid w:val="0059582F"/>
    <w:pPr>
      <w:keepNext/>
      <w:keepLines/>
      <w:spacing w:before="200" w:after="0"/>
      <w:outlineLvl w:val="1"/>
    </w:pPr>
    <w:rPr>
      <w:rFonts w:ascii="Cambria" w:eastAsia="Times New Roman" w:hAnsi="Cambria"/>
      <w:b/>
      <w:bCs/>
      <w:color w:val="4F81BD"/>
      <w:sz w:val="26"/>
      <w:szCs w:val="26"/>
    </w:rPr>
  </w:style>
  <w:style w:type="paragraph" w:styleId="Heading3">
    <w:name w:val="heading 3"/>
    <w:aliases w:val="h3,H3,H31,(Alt+3),h3 sub heading,Head 3,3m,h:3"/>
    <w:basedOn w:val="Normal"/>
    <w:next w:val="Normal"/>
    <w:link w:val="Heading3Char"/>
    <w:autoRedefine/>
    <w:rsid w:val="00AD6BE7"/>
    <w:pPr>
      <w:keepNext/>
      <w:keepLines/>
      <w:numPr>
        <w:ilvl w:val="2"/>
        <w:numId w:val="1"/>
      </w:numPr>
      <w:spacing w:before="120" w:after="120" w:line="240" w:lineRule="auto"/>
      <w:outlineLvl w:val="2"/>
    </w:pPr>
    <w:rPr>
      <w:rFonts w:ascii="Arial Narrow" w:eastAsia="Times New Roman" w:hAnsi="Arial Narrow" w:cs="Arial"/>
      <w:b/>
      <w:lang w:val="en-AU"/>
    </w:rPr>
  </w:style>
  <w:style w:type="paragraph" w:styleId="Heading4">
    <w:name w:val="heading 4"/>
    <w:aliases w:val="h4"/>
    <w:basedOn w:val="Normal"/>
    <w:next w:val="Normal"/>
    <w:link w:val="Heading4Char"/>
    <w:rsid w:val="00AD6BE7"/>
    <w:pPr>
      <w:keepNext/>
      <w:keepLines/>
      <w:numPr>
        <w:ilvl w:val="3"/>
        <w:numId w:val="1"/>
      </w:numPr>
      <w:spacing w:before="240" w:after="120" w:line="240" w:lineRule="auto"/>
      <w:outlineLvl w:val="3"/>
    </w:pPr>
    <w:rPr>
      <w:rFonts w:eastAsia="Times New Roman" w:cs="Arial"/>
      <w:b/>
      <w:sz w:val="20"/>
      <w:szCs w:val="20"/>
      <w:lang w:val="en-AU"/>
    </w:rPr>
  </w:style>
  <w:style w:type="paragraph" w:styleId="Heading5">
    <w:name w:val="heading 5"/>
    <w:basedOn w:val="Normal"/>
    <w:next w:val="Normal"/>
    <w:link w:val="Heading5Char"/>
    <w:rsid w:val="00AD6BE7"/>
    <w:pPr>
      <w:keepNext/>
      <w:numPr>
        <w:ilvl w:val="4"/>
        <w:numId w:val="1"/>
      </w:numPr>
      <w:spacing w:after="0" w:line="240" w:lineRule="auto"/>
      <w:jc w:val="both"/>
      <w:outlineLvl w:val="4"/>
    </w:pPr>
    <w:rPr>
      <w:rFonts w:eastAsia="Times New Roman" w:cs="Arial"/>
      <w:b/>
      <w:bCs/>
      <w:sz w:val="28"/>
      <w:szCs w:val="20"/>
      <w:lang w:val="en-AU"/>
    </w:rPr>
  </w:style>
  <w:style w:type="paragraph" w:styleId="Heading8">
    <w:name w:val="heading 8"/>
    <w:basedOn w:val="Normal"/>
    <w:next w:val="Normal"/>
    <w:link w:val="Heading8Char"/>
    <w:rsid w:val="00AD6BE7"/>
    <w:pPr>
      <w:keepNext/>
      <w:numPr>
        <w:ilvl w:val="7"/>
        <w:numId w:val="1"/>
      </w:numPr>
      <w:pBdr>
        <w:top w:val="single" w:sz="4" w:space="1" w:color="auto"/>
        <w:left w:val="single" w:sz="4" w:space="4" w:color="auto"/>
        <w:bottom w:val="single" w:sz="4" w:space="1" w:color="auto"/>
        <w:right w:val="single" w:sz="4" w:space="4" w:color="auto"/>
      </w:pBdr>
      <w:spacing w:after="0" w:line="240" w:lineRule="auto"/>
      <w:jc w:val="both"/>
      <w:outlineLvl w:val="7"/>
    </w:pPr>
    <w:rPr>
      <w:rFonts w:eastAsia="Times New Roman" w:cs="Arial"/>
      <w:b/>
      <w:bCs/>
      <w:sz w:val="20"/>
      <w:szCs w:val="20"/>
      <w:lang w:val="en-AU"/>
    </w:rPr>
  </w:style>
  <w:style w:type="paragraph" w:styleId="Heading9">
    <w:name w:val="heading 9"/>
    <w:basedOn w:val="Normal"/>
    <w:next w:val="Normal"/>
    <w:link w:val="Heading9Char"/>
    <w:rsid w:val="00AD6BE7"/>
    <w:pPr>
      <w:keepNext/>
      <w:numPr>
        <w:ilvl w:val="8"/>
        <w:numId w:val="1"/>
      </w:numPr>
      <w:spacing w:after="0" w:line="240" w:lineRule="auto"/>
      <w:jc w:val="both"/>
      <w:outlineLvl w:val="8"/>
    </w:pPr>
    <w:rPr>
      <w:rFonts w:eastAsia="Times New Roman" w:cs="Arial"/>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594BF7"/>
    <w:pPr>
      <w:ind w:left="720"/>
      <w:contextualSpacing/>
    </w:pPr>
  </w:style>
  <w:style w:type="paragraph" w:styleId="Header">
    <w:name w:val="header"/>
    <w:basedOn w:val="Normal"/>
    <w:link w:val="HeaderChar"/>
    <w:uiPriority w:val="99"/>
    <w:unhideWhenUsed/>
    <w:rsid w:val="00192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21B"/>
  </w:style>
  <w:style w:type="paragraph" w:styleId="Footer">
    <w:name w:val="footer"/>
    <w:basedOn w:val="Normal"/>
    <w:link w:val="FooterChar"/>
    <w:uiPriority w:val="99"/>
    <w:unhideWhenUsed/>
    <w:rsid w:val="00192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21B"/>
  </w:style>
  <w:style w:type="character" w:customStyle="1" w:styleId="Heading1Char">
    <w:name w:val="Heading 1 Char"/>
    <w:link w:val="Heading1"/>
    <w:uiPriority w:val="99"/>
    <w:rsid w:val="0059582F"/>
    <w:rPr>
      <w:rFonts w:ascii="Cambria" w:eastAsia="Times New Roman" w:hAnsi="Cambria" w:cs="Times New Roman"/>
      <w:b/>
      <w:bCs/>
      <w:color w:val="000000"/>
      <w:sz w:val="44"/>
      <w:szCs w:val="28"/>
    </w:rPr>
  </w:style>
  <w:style w:type="paragraph" w:customStyle="1" w:styleId="Header-Section">
    <w:name w:val="Header - Section"/>
    <w:basedOn w:val="Normal"/>
    <w:link w:val="Header-SectionChar"/>
    <w:rsid w:val="0059582F"/>
    <w:pPr>
      <w:spacing w:before="120" w:after="120" w:line="240" w:lineRule="auto"/>
    </w:pPr>
    <w:rPr>
      <w:b/>
      <w:sz w:val="28"/>
      <w:lang w:val="en-US"/>
    </w:rPr>
  </w:style>
  <w:style w:type="character" w:customStyle="1" w:styleId="Header-SectionChar">
    <w:name w:val="Header - Section Char"/>
    <w:link w:val="Header-Section"/>
    <w:rsid w:val="0059582F"/>
    <w:rPr>
      <w:rFonts w:ascii="Arial" w:hAnsi="Arial"/>
      <w:b/>
      <w:sz w:val="28"/>
      <w:lang w:val="en-US"/>
    </w:rPr>
  </w:style>
  <w:style w:type="character" w:customStyle="1" w:styleId="Heading2Char">
    <w:name w:val="Heading 2 Char"/>
    <w:link w:val="Heading2"/>
    <w:uiPriority w:val="9"/>
    <w:rsid w:val="0059582F"/>
    <w:rPr>
      <w:rFonts w:ascii="Cambria" w:eastAsia="Times New Roman" w:hAnsi="Cambria" w:cs="Times New Roman"/>
      <w:b/>
      <w:bCs/>
      <w:color w:val="4F81BD"/>
      <w:sz w:val="26"/>
      <w:szCs w:val="26"/>
    </w:rPr>
  </w:style>
  <w:style w:type="paragraph" w:customStyle="1" w:styleId="Heading-section">
    <w:name w:val="Heading - section"/>
    <w:basedOn w:val="Heading2"/>
    <w:link w:val="Heading-sectionChar"/>
    <w:rsid w:val="0059582F"/>
    <w:rPr>
      <w:b w:val="0"/>
      <w:color w:val="000000"/>
      <w:sz w:val="28"/>
      <w:lang w:val="en-US"/>
    </w:rPr>
  </w:style>
  <w:style w:type="paragraph" w:customStyle="1" w:styleId="NormalBold">
    <w:name w:val="Normal Bold"/>
    <w:basedOn w:val="Normal"/>
    <w:link w:val="NormalBoldChar"/>
    <w:rsid w:val="00990A4D"/>
    <w:pPr>
      <w:spacing w:before="120" w:after="120" w:line="240" w:lineRule="auto"/>
    </w:pPr>
    <w:rPr>
      <w:b/>
    </w:rPr>
  </w:style>
  <w:style w:type="character" w:customStyle="1" w:styleId="Heading-sectionChar">
    <w:name w:val="Heading - section Char"/>
    <w:link w:val="Heading-section"/>
    <w:rsid w:val="0059582F"/>
    <w:rPr>
      <w:rFonts w:ascii="Cambria" w:eastAsia="Times New Roman" w:hAnsi="Cambria" w:cs="Times New Roman"/>
      <w:b w:val="0"/>
      <w:bCs/>
      <w:color w:val="000000"/>
      <w:sz w:val="28"/>
      <w:szCs w:val="26"/>
      <w:lang w:val="en-US"/>
    </w:rPr>
  </w:style>
  <w:style w:type="character" w:customStyle="1" w:styleId="NormalBoldChar">
    <w:name w:val="Normal Bold Char"/>
    <w:link w:val="NormalBold"/>
    <w:rsid w:val="00990A4D"/>
    <w:rPr>
      <w:rFonts w:ascii="Arial" w:hAnsi="Arial"/>
      <w:b/>
    </w:rPr>
  </w:style>
  <w:style w:type="paragraph" w:styleId="BalloonText">
    <w:name w:val="Balloon Text"/>
    <w:basedOn w:val="Normal"/>
    <w:link w:val="BalloonTextChar"/>
    <w:uiPriority w:val="99"/>
    <w:semiHidden/>
    <w:unhideWhenUsed/>
    <w:rsid w:val="002E7B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B2D"/>
    <w:rPr>
      <w:rFonts w:ascii="Tahoma" w:hAnsi="Tahoma" w:cs="Tahoma"/>
      <w:sz w:val="16"/>
      <w:szCs w:val="16"/>
    </w:rPr>
  </w:style>
  <w:style w:type="character" w:styleId="Hyperlink">
    <w:name w:val="Hyperlink"/>
    <w:uiPriority w:val="99"/>
    <w:unhideWhenUsed/>
    <w:rsid w:val="00794B6E"/>
    <w:rPr>
      <w:color w:val="0000FF"/>
      <w:u w:val="single"/>
    </w:rPr>
  </w:style>
  <w:style w:type="paragraph" w:customStyle="1" w:styleId="MEDCoverHeading2">
    <w:name w:val="MED Cover Heading 2"/>
    <w:basedOn w:val="Normal"/>
    <w:link w:val="MEDCoverHeading2Char"/>
    <w:rsid w:val="000C5058"/>
    <w:pPr>
      <w:spacing w:before="240" w:after="0" w:line="240" w:lineRule="auto"/>
    </w:pPr>
    <w:rPr>
      <w:rFonts w:eastAsia="Cambria"/>
      <w:color w:val="00669A"/>
      <w:sz w:val="56"/>
      <w:szCs w:val="24"/>
      <w:lang w:val="en-GB"/>
    </w:rPr>
  </w:style>
  <w:style w:type="character" w:customStyle="1" w:styleId="MEDCoverHeading2Char">
    <w:name w:val="MED Cover Heading 2 Char"/>
    <w:link w:val="MEDCoverHeading2"/>
    <w:rsid w:val="000C5058"/>
    <w:rPr>
      <w:rFonts w:ascii="Arial" w:eastAsia="Cambria" w:hAnsi="Arial" w:cs="Times New Roman"/>
      <w:color w:val="00669A"/>
      <w:sz w:val="56"/>
      <w:szCs w:val="24"/>
      <w:lang w:val="en-GB"/>
    </w:rPr>
  </w:style>
  <w:style w:type="character" w:customStyle="1" w:styleId="Heading3Char">
    <w:name w:val="Heading 3 Char"/>
    <w:aliases w:val="h3 Char,H3 Char,H31 Char,(Alt+3) Char,h3 sub heading Char,Head 3 Char,3m Char,h:3 Char"/>
    <w:link w:val="Heading3"/>
    <w:rsid w:val="00AD6BE7"/>
    <w:rPr>
      <w:rFonts w:ascii="Arial Narrow" w:eastAsia="Times New Roman" w:hAnsi="Arial Narrow" w:cs="Arial"/>
      <w:b/>
      <w:lang w:val="en-AU"/>
    </w:rPr>
  </w:style>
  <w:style w:type="character" w:customStyle="1" w:styleId="Heading4Char">
    <w:name w:val="Heading 4 Char"/>
    <w:aliases w:val="h4 Char"/>
    <w:link w:val="Heading4"/>
    <w:rsid w:val="00AD6BE7"/>
    <w:rPr>
      <w:rFonts w:ascii="Arial" w:eastAsia="Times New Roman" w:hAnsi="Arial" w:cs="Arial"/>
      <w:b/>
      <w:sz w:val="20"/>
      <w:szCs w:val="20"/>
      <w:lang w:val="en-AU"/>
    </w:rPr>
  </w:style>
  <w:style w:type="character" w:customStyle="1" w:styleId="Heading5Char">
    <w:name w:val="Heading 5 Char"/>
    <w:link w:val="Heading5"/>
    <w:rsid w:val="00AD6BE7"/>
    <w:rPr>
      <w:rFonts w:ascii="Arial" w:eastAsia="Times New Roman" w:hAnsi="Arial" w:cs="Arial"/>
      <w:b/>
      <w:bCs/>
      <w:sz w:val="28"/>
      <w:szCs w:val="20"/>
      <w:lang w:val="en-AU"/>
    </w:rPr>
  </w:style>
  <w:style w:type="character" w:customStyle="1" w:styleId="Heading8Char">
    <w:name w:val="Heading 8 Char"/>
    <w:link w:val="Heading8"/>
    <w:rsid w:val="00AD6BE7"/>
    <w:rPr>
      <w:rFonts w:ascii="Arial" w:eastAsia="Times New Roman" w:hAnsi="Arial" w:cs="Arial"/>
      <w:b/>
      <w:bCs/>
      <w:sz w:val="20"/>
      <w:szCs w:val="20"/>
      <w:lang w:val="en-AU"/>
    </w:rPr>
  </w:style>
  <w:style w:type="character" w:customStyle="1" w:styleId="Heading9Char">
    <w:name w:val="Heading 9 Char"/>
    <w:link w:val="Heading9"/>
    <w:rsid w:val="00AD6BE7"/>
    <w:rPr>
      <w:rFonts w:ascii="Arial" w:eastAsia="Times New Roman" w:hAnsi="Arial" w:cs="Arial"/>
      <w:b/>
      <w:bCs/>
      <w:sz w:val="20"/>
      <w:szCs w:val="20"/>
      <w:lang w:val="en-AU"/>
    </w:rPr>
  </w:style>
  <w:style w:type="paragraph" w:customStyle="1" w:styleId="CharCharCharChar">
    <w:name w:val="Char Char Char Char"/>
    <w:basedOn w:val="Normal"/>
    <w:rsid w:val="00AD6BE7"/>
    <w:pPr>
      <w:spacing w:after="160" w:line="240" w:lineRule="exact"/>
    </w:pPr>
    <w:rPr>
      <w:rFonts w:ascii="Tahoma" w:eastAsia="Times New Roman" w:hAnsi="Tahoma" w:cs="Tahoma"/>
      <w:sz w:val="20"/>
      <w:szCs w:val="20"/>
      <w:lang w:val="en-US"/>
    </w:rPr>
  </w:style>
  <w:style w:type="character" w:customStyle="1" w:styleId="Style12pt">
    <w:name w:val="Style 12 pt"/>
    <w:rsid w:val="00AD6BE7"/>
    <w:rPr>
      <w:rFonts w:ascii="Arial" w:hAnsi="Arial"/>
      <w:sz w:val="20"/>
    </w:rPr>
  </w:style>
  <w:style w:type="paragraph" w:customStyle="1" w:styleId="StyleHeading1">
    <w:name w:val="Style Heading 1"/>
    <w:basedOn w:val="Heading1"/>
    <w:next w:val="Normal"/>
    <w:autoRedefine/>
    <w:rsid w:val="00AD6BE7"/>
    <w:pPr>
      <w:keepLines w:val="0"/>
      <w:numPr>
        <w:numId w:val="1"/>
      </w:numPr>
      <w:spacing w:after="240" w:line="240" w:lineRule="auto"/>
      <w:jc w:val="both"/>
    </w:pPr>
    <w:rPr>
      <w:rFonts w:ascii="Arial Narrow" w:hAnsi="Arial Narrow" w:cs="Arial"/>
      <w:color w:val="auto"/>
      <w:kern w:val="32"/>
      <w:sz w:val="28"/>
      <w:szCs w:val="20"/>
      <w:lang w:val="en-AU"/>
    </w:rPr>
  </w:style>
  <w:style w:type="paragraph" w:customStyle="1" w:styleId="StyleStyleHeading2bodyh2mainheadingH2Section2mh2h2H2UNDERR">
    <w:name w:val="Style Style Heading 2bodyh2 main headingH2Section2mh 2h2.H2UNDERR....."/>
    <w:basedOn w:val="Normal"/>
    <w:next w:val="Normal"/>
    <w:autoRedefine/>
    <w:rsid w:val="00AD6BE7"/>
    <w:pPr>
      <w:keepNext/>
      <w:keepLines/>
      <w:numPr>
        <w:ilvl w:val="1"/>
        <w:numId w:val="1"/>
      </w:numPr>
      <w:spacing w:before="240" w:after="120" w:line="240" w:lineRule="auto"/>
      <w:jc w:val="both"/>
      <w:outlineLvl w:val="1"/>
    </w:pPr>
    <w:rPr>
      <w:rFonts w:ascii="Arial Narrow" w:eastAsia="Times New Roman" w:hAnsi="Arial Narrow" w:cs="Arial"/>
      <w:b/>
      <w:bCs/>
      <w:sz w:val="24"/>
      <w:szCs w:val="24"/>
      <w:lang w:val="en-AU"/>
    </w:rPr>
  </w:style>
  <w:style w:type="character" w:styleId="FollowedHyperlink">
    <w:name w:val="FollowedHyperlink"/>
    <w:uiPriority w:val="99"/>
    <w:semiHidden/>
    <w:unhideWhenUsed/>
    <w:rsid w:val="00A701F1"/>
    <w:rPr>
      <w:color w:val="800080"/>
      <w:u w:val="single"/>
    </w:rPr>
  </w:style>
  <w:style w:type="character" w:customStyle="1" w:styleId="ListParagraphChar">
    <w:name w:val="List Paragraph Char"/>
    <w:link w:val="ListParagraph"/>
    <w:uiPriority w:val="34"/>
    <w:rsid w:val="000B7227"/>
    <w:rPr>
      <w:rFonts w:ascii="Arial" w:hAnsi="Arial"/>
    </w:rPr>
  </w:style>
  <w:style w:type="paragraph" w:customStyle="1" w:styleId="GPBGTTH1">
    <w:name w:val="GPB GTT H1"/>
    <w:basedOn w:val="MEDCoverHeading2"/>
    <w:link w:val="GPBGTTH1Char"/>
    <w:rsid w:val="00B24170"/>
    <w:pPr>
      <w:spacing w:after="120"/>
      <w:outlineLvl w:val="1"/>
    </w:pPr>
    <w:rPr>
      <w:sz w:val="32"/>
      <w:szCs w:val="32"/>
    </w:rPr>
  </w:style>
  <w:style w:type="paragraph" w:customStyle="1" w:styleId="GPBGTTH2">
    <w:name w:val="GPB GTT H2"/>
    <w:basedOn w:val="GPBGTTH1"/>
    <w:link w:val="GPBGTTH2Char"/>
    <w:rsid w:val="00266659"/>
    <w:pPr>
      <w:spacing w:before="120"/>
    </w:pPr>
    <w:rPr>
      <w:b/>
      <w:sz w:val="24"/>
    </w:rPr>
  </w:style>
  <w:style w:type="character" w:customStyle="1" w:styleId="GPBGTTH1Char">
    <w:name w:val="GPB GTT H1 Char"/>
    <w:link w:val="GPBGTTH1"/>
    <w:rsid w:val="00B24170"/>
    <w:rPr>
      <w:rFonts w:ascii="Arial" w:eastAsia="Cambria" w:hAnsi="Arial" w:cs="Times New Roman"/>
      <w:color w:val="00669A"/>
      <w:sz w:val="32"/>
      <w:szCs w:val="32"/>
      <w:lang w:val="en-GB"/>
    </w:rPr>
  </w:style>
  <w:style w:type="paragraph" w:styleId="TOCHeading">
    <w:name w:val="TOC Heading"/>
    <w:basedOn w:val="Heading1"/>
    <w:next w:val="Normal"/>
    <w:uiPriority w:val="39"/>
    <w:semiHidden/>
    <w:unhideWhenUsed/>
    <w:qFormat/>
    <w:rsid w:val="00364E84"/>
    <w:pPr>
      <w:outlineLvl w:val="9"/>
    </w:pPr>
    <w:rPr>
      <w:color w:val="365F91"/>
      <w:sz w:val="28"/>
      <w:lang w:val="en-US" w:eastAsia="ja-JP"/>
    </w:rPr>
  </w:style>
  <w:style w:type="character" w:customStyle="1" w:styleId="GPBGTTH2Char">
    <w:name w:val="GPB GTT H2 Char"/>
    <w:link w:val="GPBGTTH2"/>
    <w:rsid w:val="00266659"/>
    <w:rPr>
      <w:rFonts w:ascii="Arial" w:eastAsia="Cambria" w:hAnsi="Arial" w:cs="Times New Roman"/>
      <w:b/>
      <w:color w:val="00669A"/>
      <w:sz w:val="24"/>
      <w:szCs w:val="32"/>
      <w:lang w:val="en-GB"/>
    </w:rPr>
  </w:style>
  <w:style w:type="paragraph" w:styleId="TOC1">
    <w:name w:val="toc 1"/>
    <w:basedOn w:val="Normal"/>
    <w:next w:val="Normal"/>
    <w:autoRedefine/>
    <w:uiPriority w:val="39"/>
    <w:unhideWhenUsed/>
    <w:rsid w:val="00855593"/>
    <w:pPr>
      <w:framePr w:wrap="around" w:vAnchor="text" w:hAnchor="text" w:y="1"/>
      <w:tabs>
        <w:tab w:val="left" w:pos="284"/>
        <w:tab w:val="left" w:pos="454"/>
        <w:tab w:val="right" w:leader="dot" w:pos="9016"/>
      </w:tabs>
      <w:spacing w:after="100"/>
    </w:pPr>
    <w:rPr>
      <w:rFonts w:ascii="Calibri" w:hAnsi="Calibri" w:cs="Arial"/>
      <w:b/>
      <w:noProof/>
      <w:color w:val="204D84"/>
      <w:sz w:val="24"/>
      <w:szCs w:val="32"/>
    </w:rPr>
  </w:style>
  <w:style w:type="paragraph" w:styleId="TOC2">
    <w:name w:val="toc 2"/>
    <w:basedOn w:val="Normal"/>
    <w:next w:val="Normal"/>
    <w:autoRedefine/>
    <w:uiPriority w:val="39"/>
    <w:unhideWhenUsed/>
    <w:rsid w:val="0002534F"/>
    <w:pPr>
      <w:tabs>
        <w:tab w:val="right" w:leader="dot" w:pos="9016"/>
      </w:tabs>
      <w:spacing w:before="200" w:after="0" w:line="240" w:lineRule="auto"/>
      <w:ind w:left="284"/>
    </w:pPr>
    <w:rPr>
      <w:rFonts w:asciiTheme="minorHAnsi" w:hAnsiTheme="minorHAnsi" w:cs="Calibri"/>
      <w:b/>
      <w:noProof/>
      <w:color w:val="44687D"/>
      <w:sz w:val="24"/>
    </w:rPr>
  </w:style>
  <w:style w:type="paragraph" w:customStyle="1" w:styleId="GPBGTTH3">
    <w:name w:val="GPB GTT H3"/>
    <w:basedOn w:val="Normal"/>
    <w:link w:val="GPBGTTH3Char"/>
    <w:rsid w:val="008B1943"/>
    <w:rPr>
      <w:color w:val="00669A"/>
      <w:sz w:val="36"/>
      <w:szCs w:val="36"/>
    </w:rPr>
  </w:style>
  <w:style w:type="paragraph" w:styleId="TOC3">
    <w:name w:val="toc 3"/>
    <w:basedOn w:val="Normal"/>
    <w:next w:val="Normal"/>
    <w:autoRedefine/>
    <w:uiPriority w:val="39"/>
    <w:unhideWhenUsed/>
    <w:rsid w:val="00D91491"/>
    <w:pPr>
      <w:tabs>
        <w:tab w:val="right" w:leader="dot" w:pos="9016"/>
      </w:tabs>
      <w:spacing w:before="60" w:after="0" w:line="240" w:lineRule="auto"/>
      <w:ind w:left="442"/>
    </w:pPr>
    <w:rPr>
      <w:rFonts w:asciiTheme="minorHAnsi" w:eastAsia="Times New Roman" w:hAnsiTheme="minorHAnsi" w:cs="Calibri"/>
      <w:noProof/>
      <w:color w:val="909090"/>
      <w:lang w:val="en-US" w:eastAsia="ja-JP"/>
    </w:rPr>
  </w:style>
  <w:style w:type="character" w:customStyle="1" w:styleId="GPBGTTH3Char">
    <w:name w:val="GPB GTT H3 Char"/>
    <w:link w:val="GPBGTTH3"/>
    <w:rsid w:val="008B1943"/>
    <w:rPr>
      <w:rFonts w:ascii="Arial" w:hAnsi="Arial"/>
      <w:color w:val="00669A"/>
      <w:sz w:val="36"/>
      <w:szCs w:val="36"/>
    </w:rPr>
  </w:style>
  <w:style w:type="paragraph" w:customStyle="1" w:styleId="numberedpara">
    <w:name w:val="numbered para"/>
    <w:basedOn w:val="Normal"/>
    <w:rsid w:val="00D35B2F"/>
    <w:pPr>
      <w:numPr>
        <w:numId w:val="3"/>
      </w:numPr>
      <w:spacing w:after="240" w:line="280" w:lineRule="exact"/>
      <w:ind w:left="567" w:hanging="567"/>
    </w:pPr>
    <w:rPr>
      <w:rFonts w:eastAsia="Times New Roman" w:cs="Arial"/>
      <w:lang w:val="en-GB" w:eastAsia="en-GB"/>
    </w:rPr>
  </w:style>
  <w:style w:type="character" w:styleId="Emphasis">
    <w:name w:val="Emphasis"/>
    <w:uiPriority w:val="20"/>
    <w:rsid w:val="00D35B2F"/>
    <w:rPr>
      <w:i/>
      <w:iCs/>
    </w:rPr>
  </w:style>
  <w:style w:type="paragraph" w:styleId="FootnoteText">
    <w:name w:val="footnote text"/>
    <w:basedOn w:val="Normal"/>
    <w:link w:val="FootnoteTextChar"/>
    <w:semiHidden/>
    <w:unhideWhenUsed/>
    <w:rsid w:val="00863B01"/>
    <w:pPr>
      <w:spacing w:after="0" w:line="240" w:lineRule="auto"/>
    </w:pPr>
    <w:rPr>
      <w:rFonts w:eastAsia="Times New Roman"/>
      <w:sz w:val="20"/>
      <w:szCs w:val="20"/>
    </w:rPr>
  </w:style>
  <w:style w:type="character" w:customStyle="1" w:styleId="FootnoteTextChar">
    <w:name w:val="Footnote Text Char"/>
    <w:link w:val="FootnoteText"/>
    <w:semiHidden/>
    <w:rsid w:val="00863B01"/>
    <w:rPr>
      <w:rFonts w:ascii="Arial" w:eastAsia="Times New Roman" w:hAnsi="Arial" w:cs="Times New Roman"/>
      <w:sz w:val="20"/>
      <w:szCs w:val="20"/>
    </w:rPr>
  </w:style>
  <w:style w:type="character" w:styleId="FootnoteReference">
    <w:name w:val="footnote reference"/>
    <w:semiHidden/>
    <w:unhideWhenUsed/>
    <w:rsid w:val="00863B01"/>
    <w:rPr>
      <w:vertAlign w:val="superscript"/>
    </w:rPr>
  </w:style>
  <w:style w:type="character" w:customStyle="1" w:styleId="MEDbodyChar">
    <w:name w:val="MED body Char"/>
    <w:link w:val="MEDbody"/>
    <w:locked/>
    <w:rsid w:val="00863F8D"/>
    <w:rPr>
      <w:rFonts w:ascii="Arial" w:hAnsi="Arial" w:cs="Arial"/>
      <w:sz w:val="21"/>
      <w:szCs w:val="24"/>
      <w:lang w:val="en-AU"/>
    </w:rPr>
  </w:style>
  <w:style w:type="paragraph" w:customStyle="1" w:styleId="MEDbody">
    <w:name w:val="MED body"/>
    <w:basedOn w:val="Normal"/>
    <w:link w:val="MEDbodyChar"/>
    <w:rsid w:val="00863F8D"/>
    <w:pPr>
      <w:spacing w:line="240" w:lineRule="auto"/>
    </w:pPr>
    <w:rPr>
      <w:rFonts w:cs="Arial"/>
      <w:sz w:val="21"/>
      <w:szCs w:val="24"/>
      <w:lang w:val="en-AU"/>
    </w:rPr>
  </w:style>
  <w:style w:type="paragraph" w:customStyle="1" w:styleId="bodytext">
    <w:name w:val="bodytext"/>
    <w:basedOn w:val="Normal"/>
    <w:rsid w:val="00863F8D"/>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Bullet">
    <w:name w:val="List Bullet"/>
    <w:basedOn w:val="Normal"/>
    <w:uiPriority w:val="99"/>
    <w:unhideWhenUsed/>
    <w:rsid w:val="00220C5B"/>
    <w:pPr>
      <w:numPr>
        <w:numId w:val="33"/>
      </w:numPr>
      <w:contextualSpacing/>
    </w:pPr>
  </w:style>
  <w:style w:type="paragraph" w:customStyle="1" w:styleId="PestleHeading">
    <w:name w:val="Pestle Heading"/>
    <w:basedOn w:val="Normal"/>
    <w:link w:val="PestleHeadingChar"/>
    <w:rsid w:val="00DF06E9"/>
    <w:pPr>
      <w:spacing w:before="120" w:after="120" w:line="520" w:lineRule="exact"/>
    </w:pPr>
    <w:rPr>
      <w:rFonts w:ascii="Calibri" w:hAnsi="Calibri" w:cs="Calibri"/>
      <w:b/>
      <w:color w:val="44687D"/>
      <w:sz w:val="48"/>
      <w:szCs w:val="44"/>
    </w:rPr>
  </w:style>
  <w:style w:type="paragraph" w:customStyle="1" w:styleId="BodyHeading">
    <w:name w:val="Body Heading"/>
    <w:basedOn w:val="Normal"/>
    <w:link w:val="BodyHeadingChar"/>
    <w:rsid w:val="00DF06E9"/>
    <w:pPr>
      <w:spacing w:after="80" w:line="240" w:lineRule="auto"/>
    </w:pPr>
    <w:rPr>
      <w:rFonts w:asciiTheme="minorHAnsi" w:hAnsiTheme="minorHAnsi" w:cs="Calibri"/>
      <w:color w:val="808080"/>
      <w:sz w:val="28"/>
      <w:szCs w:val="28"/>
    </w:rPr>
  </w:style>
  <w:style w:type="character" w:customStyle="1" w:styleId="PestleHeadingChar">
    <w:name w:val="Pestle Heading Char"/>
    <w:basedOn w:val="DefaultParagraphFont"/>
    <w:link w:val="PestleHeading"/>
    <w:rsid w:val="00DF06E9"/>
    <w:rPr>
      <w:rFonts w:cs="Calibri"/>
      <w:b/>
      <w:color w:val="44687D"/>
      <w:sz w:val="48"/>
      <w:szCs w:val="44"/>
      <w:lang w:eastAsia="en-US"/>
    </w:rPr>
  </w:style>
  <w:style w:type="paragraph" w:customStyle="1" w:styleId="Style1">
    <w:name w:val="Style1"/>
    <w:basedOn w:val="PestleHeading"/>
    <w:link w:val="Style1Char"/>
    <w:rsid w:val="00DF06E9"/>
  </w:style>
  <w:style w:type="character" w:customStyle="1" w:styleId="BodyHeadingChar">
    <w:name w:val="Body Heading Char"/>
    <w:basedOn w:val="DefaultParagraphFont"/>
    <w:link w:val="BodyHeading"/>
    <w:rsid w:val="00DF06E9"/>
    <w:rPr>
      <w:rFonts w:asciiTheme="minorHAnsi" w:hAnsiTheme="minorHAnsi" w:cs="Calibri"/>
      <w:color w:val="808080"/>
      <w:sz w:val="28"/>
      <w:szCs w:val="28"/>
      <w:lang w:eastAsia="en-US"/>
    </w:rPr>
  </w:style>
  <w:style w:type="paragraph" w:customStyle="1" w:styleId="PestleBody">
    <w:name w:val="Pestle Body"/>
    <w:basedOn w:val="Normal"/>
    <w:link w:val="PestleBodyChar"/>
    <w:rsid w:val="00DF06E9"/>
    <w:pPr>
      <w:spacing w:before="60" w:after="60" w:line="240" w:lineRule="auto"/>
    </w:pPr>
    <w:rPr>
      <w:rFonts w:ascii="Calibri" w:hAnsi="Calibri" w:cs="Calibri"/>
      <w:color w:val="000000"/>
      <w:sz w:val="20"/>
      <w:szCs w:val="20"/>
    </w:rPr>
  </w:style>
  <w:style w:type="character" w:customStyle="1" w:styleId="Style1Char">
    <w:name w:val="Style1 Char"/>
    <w:basedOn w:val="PestleHeadingChar"/>
    <w:link w:val="Style1"/>
    <w:rsid w:val="00DF06E9"/>
    <w:rPr>
      <w:rFonts w:cs="Calibri"/>
      <w:b/>
      <w:color w:val="44687D"/>
      <w:sz w:val="48"/>
      <w:szCs w:val="44"/>
      <w:lang w:eastAsia="en-US"/>
    </w:rPr>
  </w:style>
  <w:style w:type="paragraph" w:customStyle="1" w:styleId="PestleBulletBody">
    <w:name w:val="Pestle Bullet Body"/>
    <w:basedOn w:val="ListParagraph"/>
    <w:link w:val="PestleBulletBodyChar"/>
    <w:rsid w:val="00DF06E9"/>
    <w:pPr>
      <w:numPr>
        <w:numId w:val="8"/>
      </w:numPr>
      <w:spacing w:before="60" w:after="0" w:line="240" w:lineRule="auto"/>
      <w:ind w:left="357" w:right="-23" w:hanging="357"/>
      <w:contextualSpacing w:val="0"/>
    </w:pPr>
    <w:rPr>
      <w:rFonts w:ascii="Calibri" w:hAnsi="Calibri" w:cs="Calibri"/>
      <w:color w:val="000000"/>
      <w:sz w:val="20"/>
      <w:szCs w:val="20"/>
    </w:rPr>
  </w:style>
  <w:style w:type="character" w:customStyle="1" w:styleId="PestleBodyChar">
    <w:name w:val="Pestle Body Char"/>
    <w:basedOn w:val="DefaultParagraphFont"/>
    <w:link w:val="PestleBody"/>
    <w:rsid w:val="00DF06E9"/>
    <w:rPr>
      <w:rFonts w:cs="Calibri"/>
      <w:color w:val="000000"/>
      <w:lang w:eastAsia="en-US"/>
    </w:rPr>
  </w:style>
  <w:style w:type="character" w:customStyle="1" w:styleId="PestleBulletBodyChar">
    <w:name w:val="Pestle Bullet Body Char"/>
    <w:basedOn w:val="ListParagraphChar"/>
    <w:link w:val="PestleBulletBody"/>
    <w:rsid w:val="00DF06E9"/>
    <w:rPr>
      <w:rFonts w:ascii="Arial" w:hAnsi="Arial" w:cs="Calibri"/>
      <w:color w:val="000000"/>
      <w:lang w:eastAsia="en-US"/>
    </w:rPr>
  </w:style>
  <w:style w:type="paragraph" w:customStyle="1" w:styleId="BasicParagraph">
    <w:name w:val="[Basic Paragraph]"/>
    <w:basedOn w:val="Normal"/>
    <w:uiPriority w:val="99"/>
    <w:rsid w:val="00BF06F1"/>
    <w:pPr>
      <w:autoSpaceDE w:val="0"/>
      <w:autoSpaceDN w:val="0"/>
      <w:adjustRightInd w:val="0"/>
      <w:spacing w:after="0" w:line="288" w:lineRule="auto"/>
      <w:textAlignment w:val="center"/>
    </w:pPr>
    <w:rPr>
      <w:rFonts w:ascii="Minion Pro" w:hAnsi="Minion Pro" w:cs="Minion Pro"/>
      <w:color w:val="000000"/>
      <w:sz w:val="24"/>
      <w:szCs w:val="24"/>
      <w:lang w:val="en-US" w:eastAsia="en-NZ"/>
    </w:rPr>
  </w:style>
  <w:style w:type="paragraph" w:customStyle="1" w:styleId="HDC-Body-11pt">
    <w:name w:val="HDC - Body - 11pt"/>
    <w:basedOn w:val="Normal"/>
    <w:link w:val="HDC-Body-11ptChar"/>
    <w:qFormat/>
    <w:rsid w:val="007E060E"/>
    <w:pPr>
      <w:spacing w:after="120" w:line="240" w:lineRule="auto"/>
    </w:pPr>
    <w:rPr>
      <w:rFonts w:ascii="Calibri" w:hAnsi="Calibri" w:cs="Calibri"/>
    </w:rPr>
  </w:style>
  <w:style w:type="paragraph" w:customStyle="1" w:styleId="ReportHeading13pt">
    <w:name w:val="Report Heading 13pt/"/>
    <w:basedOn w:val="HDC-Body-11pt"/>
    <w:link w:val="ReportHeading13ptChar"/>
    <w:rsid w:val="006F6A93"/>
    <w:pPr>
      <w:spacing w:before="240"/>
      <w:ind w:left="567" w:hanging="567"/>
    </w:pPr>
    <w:rPr>
      <w:b/>
      <w:color w:val="AC1A2F"/>
      <w:sz w:val="26"/>
      <w:szCs w:val="26"/>
    </w:rPr>
  </w:style>
  <w:style w:type="character" w:customStyle="1" w:styleId="HDC-Body-11ptChar">
    <w:name w:val="HDC - Body - 11pt Char"/>
    <w:basedOn w:val="DefaultParagraphFont"/>
    <w:link w:val="HDC-Body-11pt"/>
    <w:rsid w:val="007E060E"/>
    <w:rPr>
      <w:rFonts w:cs="Calibri"/>
      <w:sz w:val="22"/>
      <w:szCs w:val="22"/>
    </w:rPr>
  </w:style>
  <w:style w:type="paragraph" w:customStyle="1" w:styleId="ReportHeading-13pt15sp">
    <w:name w:val="Report Heading - 13pt/15sp"/>
    <w:basedOn w:val="HDC-Body-11pt"/>
    <w:link w:val="ReportHeading-13pt15spChar"/>
    <w:rsid w:val="006F6A93"/>
    <w:pPr>
      <w:spacing w:before="240" w:line="300" w:lineRule="exact"/>
      <w:ind w:left="567" w:hanging="567"/>
    </w:pPr>
  </w:style>
  <w:style w:type="character" w:customStyle="1" w:styleId="ReportHeading13ptChar">
    <w:name w:val="Report Heading 13pt/ Char"/>
    <w:basedOn w:val="HDC-Body-11ptChar"/>
    <w:link w:val="ReportHeading13pt"/>
    <w:rsid w:val="006F6A93"/>
    <w:rPr>
      <w:rFonts w:cs="Calibri"/>
      <w:b/>
      <w:color w:val="AC1A2F"/>
      <w:sz w:val="26"/>
      <w:szCs w:val="26"/>
      <w:lang w:eastAsia="en-US"/>
    </w:rPr>
  </w:style>
  <w:style w:type="paragraph" w:customStyle="1" w:styleId="ReportHeading1315">
    <w:name w:val="Report Heading 13/15"/>
    <w:basedOn w:val="ReportHeading-13pt15sp"/>
    <w:link w:val="ReportHeading1315Char"/>
    <w:rsid w:val="006F6A93"/>
    <w:rPr>
      <w:b/>
      <w:color w:val="AC1A2F"/>
    </w:rPr>
  </w:style>
  <w:style w:type="character" w:customStyle="1" w:styleId="ReportHeading-13pt15spChar">
    <w:name w:val="Report Heading - 13pt/15sp Char"/>
    <w:basedOn w:val="HDC-Body-11ptChar"/>
    <w:link w:val="ReportHeading-13pt15sp"/>
    <w:rsid w:val="006F6A93"/>
    <w:rPr>
      <w:rFonts w:cs="Calibri"/>
      <w:sz w:val="22"/>
      <w:szCs w:val="22"/>
      <w:lang w:eastAsia="en-US"/>
    </w:rPr>
  </w:style>
  <w:style w:type="paragraph" w:customStyle="1" w:styleId="HDC-ReportHeading1315">
    <w:name w:val="HDC - Report Heading 13/15"/>
    <w:basedOn w:val="ReportHeading1315"/>
    <w:link w:val="HDC-ReportHeading1315Char"/>
    <w:rsid w:val="006F6A93"/>
    <w:rPr>
      <w:sz w:val="26"/>
    </w:rPr>
  </w:style>
  <w:style w:type="character" w:customStyle="1" w:styleId="ReportHeading1315Char">
    <w:name w:val="Report Heading 13/15 Char"/>
    <w:basedOn w:val="ReportHeading-13pt15spChar"/>
    <w:link w:val="ReportHeading1315"/>
    <w:rsid w:val="006F6A93"/>
    <w:rPr>
      <w:rFonts w:cs="Calibri"/>
      <w:b/>
      <w:color w:val="AC1A2F"/>
      <w:sz w:val="22"/>
      <w:szCs w:val="22"/>
      <w:lang w:eastAsia="en-US"/>
    </w:rPr>
  </w:style>
  <w:style w:type="paragraph" w:customStyle="1" w:styleId="NumberedList">
    <w:name w:val="Numbered List"/>
    <w:basedOn w:val="HDC-Body-11pt"/>
    <w:link w:val="NumberedListChar"/>
    <w:qFormat/>
    <w:rsid w:val="006F6A93"/>
    <w:pPr>
      <w:spacing w:before="120"/>
      <w:ind w:left="567" w:hanging="567"/>
    </w:pPr>
  </w:style>
  <w:style w:type="character" w:customStyle="1" w:styleId="HDC-ReportHeading1315Char">
    <w:name w:val="HDC - Report Heading 13/15 Char"/>
    <w:basedOn w:val="ReportHeading1315Char"/>
    <w:link w:val="HDC-ReportHeading1315"/>
    <w:rsid w:val="006F6A93"/>
    <w:rPr>
      <w:rFonts w:cs="Calibri"/>
      <w:b/>
      <w:color w:val="AC1A2F"/>
      <w:sz w:val="26"/>
      <w:szCs w:val="22"/>
      <w:lang w:eastAsia="en-US"/>
    </w:rPr>
  </w:style>
  <w:style w:type="paragraph" w:customStyle="1" w:styleId="HDC-BulletedList">
    <w:name w:val="HDC - Bulleted List"/>
    <w:basedOn w:val="NumberedList"/>
    <w:link w:val="HDC-BulletedListChar"/>
    <w:qFormat/>
    <w:rsid w:val="00FC1313"/>
    <w:pPr>
      <w:spacing w:before="60"/>
      <w:ind w:left="822" w:hanging="255"/>
    </w:pPr>
  </w:style>
  <w:style w:type="character" w:customStyle="1" w:styleId="NumberedListChar">
    <w:name w:val="Numbered List Char"/>
    <w:basedOn w:val="HDC-Body-11ptChar"/>
    <w:link w:val="NumberedList"/>
    <w:rsid w:val="006F6A93"/>
    <w:rPr>
      <w:rFonts w:cs="Calibri"/>
      <w:sz w:val="22"/>
      <w:szCs w:val="22"/>
      <w:lang w:eastAsia="en-US"/>
    </w:rPr>
  </w:style>
  <w:style w:type="paragraph" w:customStyle="1" w:styleId="OptionList">
    <w:name w:val="Option List"/>
    <w:basedOn w:val="HDC-Body-11pt"/>
    <w:link w:val="OptionListChar"/>
    <w:qFormat/>
    <w:rsid w:val="00802DCD"/>
    <w:pPr>
      <w:spacing w:before="120"/>
      <w:ind w:left="822" w:hanging="255"/>
    </w:pPr>
  </w:style>
  <w:style w:type="character" w:customStyle="1" w:styleId="HDC-BulletedListChar">
    <w:name w:val="HDC - Bulleted List Char"/>
    <w:basedOn w:val="NumberedListChar"/>
    <w:link w:val="HDC-BulletedList"/>
    <w:rsid w:val="00FC1313"/>
    <w:rPr>
      <w:rFonts w:cs="Calibri"/>
      <w:sz w:val="22"/>
      <w:szCs w:val="22"/>
      <w:lang w:eastAsia="en-US"/>
    </w:rPr>
  </w:style>
  <w:style w:type="paragraph" w:customStyle="1" w:styleId="OptionIndentlist">
    <w:name w:val="Option Indent list"/>
    <w:basedOn w:val="HDC-Body-11pt"/>
    <w:link w:val="OptionIndentlistChar"/>
    <w:qFormat/>
    <w:rsid w:val="007F1FE2"/>
    <w:pPr>
      <w:spacing w:before="60"/>
      <w:ind w:left="1077" w:hanging="255"/>
    </w:pPr>
  </w:style>
  <w:style w:type="character" w:customStyle="1" w:styleId="OptionListChar">
    <w:name w:val="Option List Char"/>
    <w:basedOn w:val="HDC-Body-11ptChar"/>
    <w:link w:val="OptionList"/>
    <w:rsid w:val="00802DCD"/>
    <w:rPr>
      <w:rFonts w:cs="Calibri"/>
      <w:sz w:val="22"/>
      <w:szCs w:val="22"/>
      <w:lang w:eastAsia="en-US"/>
    </w:rPr>
  </w:style>
  <w:style w:type="paragraph" w:customStyle="1" w:styleId="Optionindentindent">
    <w:name w:val="Option indent indent"/>
    <w:basedOn w:val="HDC-Body-11pt"/>
    <w:link w:val="OptionindentindentChar"/>
    <w:qFormat/>
    <w:rsid w:val="007F1FE2"/>
    <w:pPr>
      <w:spacing w:before="30"/>
      <w:ind w:left="1332" w:hanging="255"/>
    </w:pPr>
  </w:style>
  <w:style w:type="character" w:customStyle="1" w:styleId="OptionIndentlistChar">
    <w:name w:val="Option Indent list Char"/>
    <w:basedOn w:val="HDC-Body-11ptChar"/>
    <w:link w:val="OptionIndentlist"/>
    <w:rsid w:val="007F1FE2"/>
    <w:rPr>
      <w:rFonts w:cs="Calibri"/>
      <w:sz w:val="22"/>
      <w:szCs w:val="22"/>
      <w:lang w:eastAsia="en-US"/>
    </w:rPr>
  </w:style>
  <w:style w:type="character" w:customStyle="1" w:styleId="OptionindentindentChar">
    <w:name w:val="Option indent indent Char"/>
    <w:basedOn w:val="HDC-Body-11ptChar"/>
    <w:link w:val="Optionindentindent"/>
    <w:rsid w:val="007F1FE2"/>
    <w:rPr>
      <w:rFonts w:cs="Calibri"/>
      <w:sz w:val="22"/>
      <w:szCs w:val="22"/>
      <w:lang w:eastAsia="en-US"/>
    </w:rPr>
  </w:style>
  <w:style w:type="paragraph" w:customStyle="1" w:styleId="SumConsidHeading1">
    <w:name w:val="SumConsid Heading 1"/>
    <w:basedOn w:val="HDC-ReportHeading1315"/>
    <w:link w:val="SumConsidHeading1Char"/>
    <w:qFormat/>
    <w:rsid w:val="00C95013"/>
    <w:pPr>
      <w:spacing w:before="120" w:line="380" w:lineRule="exact"/>
      <w:ind w:left="0" w:firstLine="0"/>
    </w:pPr>
    <w:rPr>
      <w:color w:val="909084"/>
      <w:sz w:val="34"/>
      <w:szCs w:val="34"/>
    </w:rPr>
  </w:style>
  <w:style w:type="paragraph" w:customStyle="1" w:styleId="SumConsid-Head2">
    <w:name w:val="SumConsid-Head 2"/>
    <w:basedOn w:val="HDC-Body-11pt"/>
    <w:link w:val="SumConsid-Head2Char"/>
    <w:qFormat/>
    <w:rsid w:val="00635E2C"/>
    <w:pPr>
      <w:spacing w:before="60" w:after="60"/>
    </w:pPr>
    <w:rPr>
      <w:b/>
      <w:color w:val="909084"/>
      <w:sz w:val="26"/>
      <w:szCs w:val="26"/>
    </w:rPr>
  </w:style>
  <w:style w:type="character" w:customStyle="1" w:styleId="SumConsidHeading1Char">
    <w:name w:val="SumConsid Heading 1 Char"/>
    <w:basedOn w:val="HDC-ReportHeading1315Char"/>
    <w:link w:val="SumConsidHeading1"/>
    <w:rsid w:val="00C95013"/>
    <w:rPr>
      <w:rFonts w:cs="Calibri"/>
      <w:b/>
      <w:color w:val="909084"/>
      <w:sz w:val="34"/>
      <w:szCs w:val="34"/>
      <w:lang w:eastAsia="en-US"/>
    </w:rPr>
  </w:style>
  <w:style w:type="paragraph" w:customStyle="1" w:styleId="HDC-BodyHeading-13pt">
    <w:name w:val="HDC - Body Heading - 13pt"/>
    <w:basedOn w:val="HDC-Body-11pt"/>
    <w:link w:val="HDC-BodyHeading-13ptChar"/>
    <w:qFormat/>
    <w:rsid w:val="00AF19CD"/>
    <w:pPr>
      <w:spacing w:before="60" w:after="60"/>
      <w:ind w:left="567" w:hanging="567"/>
    </w:pPr>
    <w:rPr>
      <w:b/>
      <w:color w:val="AC1A2F"/>
      <w:sz w:val="26"/>
      <w:szCs w:val="26"/>
    </w:rPr>
  </w:style>
  <w:style w:type="character" w:customStyle="1" w:styleId="SumConsid-Head2Char">
    <w:name w:val="SumConsid-Head 2 Char"/>
    <w:basedOn w:val="HDC-Body-11ptChar"/>
    <w:link w:val="SumConsid-Head2"/>
    <w:rsid w:val="00635E2C"/>
    <w:rPr>
      <w:rFonts w:cs="Calibri"/>
      <w:b/>
      <w:color w:val="909084"/>
      <w:sz w:val="26"/>
      <w:szCs w:val="26"/>
    </w:rPr>
  </w:style>
  <w:style w:type="character" w:customStyle="1" w:styleId="NumListHeadMaori">
    <w:name w:val="Num List Head Maori"/>
    <w:basedOn w:val="DefaultParagraphFont"/>
    <w:uiPriority w:val="1"/>
    <w:qFormat/>
    <w:rsid w:val="00F030E7"/>
    <w:rPr>
      <w:rFonts w:asciiTheme="minorHAnsi" w:hAnsiTheme="minorHAnsi"/>
      <w:i/>
      <w:color w:val="AC1A2F"/>
      <w:sz w:val="26"/>
    </w:rPr>
  </w:style>
  <w:style w:type="character" w:customStyle="1" w:styleId="HDC-BodyHeading-13ptChar">
    <w:name w:val="HDC - Body Heading - 13pt Char"/>
    <w:basedOn w:val="HDC-Body-11ptChar"/>
    <w:link w:val="HDC-BodyHeading-13pt"/>
    <w:rsid w:val="00AF19CD"/>
    <w:rPr>
      <w:rFonts w:cs="Calibri"/>
      <w:b/>
      <w:color w:val="AC1A2F"/>
      <w:sz w:val="26"/>
      <w:szCs w:val="26"/>
    </w:rPr>
  </w:style>
  <w:style w:type="paragraph" w:customStyle="1" w:styleId="BodyCopy-Calibri-12">
    <w:name w:val="BodyCopy - Calibri - 12"/>
    <w:basedOn w:val="Normal"/>
    <w:uiPriority w:val="99"/>
    <w:rsid w:val="00E67236"/>
    <w:pPr>
      <w:tabs>
        <w:tab w:val="left" w:pos="227"/>
        <w:tab w:val="left" w:pos="340"/>
        <w:tab w:val="left" w:pos="454"/>
        <w:tab w:val="left" w:pos="567"/>
        <w:tab w:val="left" w:pos="680"/>
      </w:tabs>
      <w:suppressAutoHyphens/>
      <w:autoSpaceDE w:val="0"/>
      <w:autoSpaceDN w:val="0"/>
      <w:adjustRightInd w:val="0"/>
      <w:spacing w:before="57" w:after="0" w:line="300" w:lineRule="atLeast"/>
      <w:textAlignment w:val="center"/>
    </w:pPr>
    <w:rPr>
      <w:rFonts w:ascii="Calibri" w:hAnsi="Calibri" w:cs="Calibri"/>
      <w:color w:val="000000"/>
      <w:sz w:val="24"/>
      <w:szCs w:val="24"/>
      <w:lang w:val="en-GB"/>
    </w:rPr>
  </w:style>
  <w:style w:type="paragraph" w:customStyle="1" w:styleId="Bulleted-notbold-11">
    <w:name w:val="Bulleted - not bold - 11."/>
    <w:basedOn w:val="Normal"/>
    <w:uiPriority w:val="99"/>
    <w:rsid w:val="00961E70"/>
    <w:pPr>
      <w:tabs>
        <w:tab w:val="left" w:pos="680"/>
      </w:tabs>
      <w:suppressAutoHyphens/>
      <w:autoSpaceDE w:val="0"/>
      <w:autoSpaceDN w:val="0"/>
      <w:adjustRightInd w:val="0"/>
      <w:spacing w:before="102" w:after="0" w:line="260" w:lineRule="atLeast"/>
      <w:ind w:left="680" w:hanging="680"/>
      <w:textAlignment w:val="center"/>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218">
      <w:bodyDiv w:val="1"/>
      <w:marLeft w:val="0"/>
      <w:marRight w:val="0"/>
      <w:marTop w:val="0"/>
      <w:marBottom w:val="0"/>
      <w:divBdr>
        <w:top w:val="none" w:sz="0" w:space="0" w:color="auto"/>
        <w:left w:val="none" w:sz="0" w:space="0" w:color="auto"/>
        <w:bottom w:val="none" w:sz="0" w:space="0" w:color="auto"/>
        <w:right w:val="none" w:sz="0" w:space="0" w:color="auto"/>
      </w:divBdr>
    </w:div>
    <w:div w:id="503983907">
      <w:bodyDiv w:val="1"/>
      <w:marLeft w:val="0"/>
      <w:marRight w:val="0"/>
      <w:marTop w:val="0"/>
      <w:marBottom w:val="0"/>
      <w:divBdr>
        <w:top w:val="none" w:sz="0" w:space="0" w:color="auto"/>
        <w:left w:val="none" w:sz="0" w:space="0" w:color="auto"/>
        <w:bottom w:val="none" w:sz="0" w:space="0" w:color="auto"/>
        <w:right w:val="none" w:sz="0" w:space="0" w:color="auto"/>
      </w:divBdr>
    </w:div>
    <w:div w:id="528762028">
      <w:bodyDiv w:val="1"/>
      <w:marLeft w:val="0"/>
      <w:marRight w:val="0"/>
      <w:marTop w:val="0"/>
      <w:marBottom w:val="0"/>
      <w:divBdr>
        <w:top w:val="none" w:sz="0" w:space="0" w:color="auto"/>
        <w:left w:val="none" w:sz="0" w:space="0" w:color="auto"/>
        <w:bottom w:val="none" w:sz="0" w:space="0" w:color="auto"/>
        <w:right w:val="none" w:sz="0" w:space="0" w:color="auto"/>
      </w:divBdr>
    </w:div>
    <w:div w:id="568616350">
      <w:bodyDiv w:val="1"/>
      <w:marLeft w:val="0"/>
      <w:marRight w:val="0"/>
      <w:marTop w:val="0"/>
      <w:marBottom w:val="0"/>
      <w:divBdr>
        <w:top w:val="none" w:sz="0" w:space="0" w:color="auto"/>
        <w:left w:val="none" w:sz="0" w:space="0" w:color="auto"/>
        <w:bottom w:val="none" w:sz="0" w:space="0" w:color="auto"/>
        <w:right w:val="none" w:sz="0" w:space="0" w:color="auto"/>
      </w:divBdr>
    </w:div>
    <w:div w:id="608044362">
      <w:bodyDiv w:val="1"/>
      <w:marLeft w:val="0"/>
      <w:marRight w:val="0"/>
      <w:marTop w:val="0"/>
      <w:marBottom w:val="0"/>
      <w:divBdr>
        <w:top w:val="none" w:sz="0" w:space="0" w:color="auto"/>
        <w:left w:val="none" w:sz="0" w:space="0" w:color="auto"/>
        <w:bottom w:val="none" w:sz="0" w:space="0" w:color="auto"/>
        <w:right w:val="none" w:sz="0" w:space="0" w:color="auto"/>
      </w:divBdr>
    </w:div>
    <w:div w:id="804129368">
      <w:bodyDiv w:val="1"/>
      <w:marLeft w:val="0"/>
      <w:marRight w:val="0"/>
      <w:marTop w:val="0"/>
      <w:marBottom w:val="0"/>
      <w:divBdr>
        <w:top w:val="none" w:sz="0" w:space="0" w:color="auto"/>
        <w:left w:val="none" w:sz="0" w:space="0" w:color="auto"/>
        <w:bottom w:val="none" w:sz="0" w:space="0" w:color="auto"/>
        <w:right w:val="none" w:sz="0" w:space="0" w:color="auto"/>
      </w:divBdr>
    </w:div>
    <w:div w:id="813371733">
      <w:bodyDiv w:val="1"/>
      <w:marLeft w:val="0"/>
      <w:marRight w:val="0"/>
      <w:marTop w:val="0"/>
      <w:marBottom w:val="0"/>
      <w:divBdr>
        <w:top w:val="none" w:sz="0" w:space="0" w:color="auto"/>
        <w:left w:val="none" w:sz="0" w:space="0" w:color="auto"/>
        <w:bottom w:val="none" w:sz="0" w:space="0" w:color="auto"/>
        <w:right w:val="none" w:sz="0" w:space="0" w:color="auto"/>
      </w:divBdr>
    </w:div>
    <w:div w:id="825129895">
      <w:bodyDiv w:val="1"/>
      <w:marLeft w:val="0"/>
      <w:marRight w:val="0"/>
      <w:marTop w:val="0"/>
      <w:marBottom w:val="0"/>
      <w:divBdr>
        <w:top w:val="none" w:sz="0" w:space="0" w:color="auto"/>
        <w:left w:val="none" w:sz="0" w:space="0" w:color="auto"/>
        <w:bottom w:val="none" w:sz="0" w:space="0" w:color="auto"/>
        <w:right w:val="none" w:sz="0" w:space="0" w:color="auto"/>
      </w:divBdr>
    </w:div>
    <w:div w:id="1359618077">
      <w:bodyDiv w:val="1"/>
      <w:marLeft w:val="0"/>
      <w:marRight w:val="0"/>
      <w:marTop w:val="0"/>
      <w:marBottom w:val="0"/>
      <w:divBdr>
        <w:top w:val="none" w:sz="0" w:space="0" w:color="auto"/>
        <w:left w:val="none" w:sz="0" w:space="0" w:color="auto"/>
        <w:bottom w:val="none" w:sz="0" w:space="0" w:color="auto"/>
        <w:right w:val="none" w:sz="0" w:space="0" w:color="auto"/>
      </w:divBdr>
    </w:div>
    <w:div w:id="1441103493">
      <w:bodyDiv w:val="1"/>
      <w:marLeft w:val="0"/>
      <w:marRight w:val="0"/>
      <w:marTop w:val="0"/>
      <w:marBottom w:val="0"/>
      <w:divBdr>
        <w:top w:val="none" w:sz="0" w:space="0" w:color="auto"/>
        <w:left w:val="none" w:sz="0" w:space="0" w:color="auto"/>
        <w:bottom w:val="none" w:sz="0" w:space="0" w:color="auto"/>
        <w:right w:val="none" w:sz="0" w:space="0" w:color="auto"/>
      </w:divBdr>
    </w:div>
    <w:div w:id="1447505176">
      <w:bodyDiv w:val="1"/>
      <w:marLeft w:val="0"/>
      <w:marRight w:val="0"/>
      <w:marTop w:val="0"/>
      <w:marBottom w:val="0"/>
      <w:divBdr>
        <w:top w:val="none" w:sz="0" w:space="0" w:color="auto"/>
        <w:left w:val="none" w:sz="0" w:space="0" w:color="auto"/>
        <w:bottom w:val="none" w:sz="0" w:space="0" w:color="auto"/>
        <w:right w:val="none" w:sz="0" w:space="0" w:color="auto"/>
      </w:divBdr>
    </w:div>
    <w:div w:id="1850026526">
      <w:bodyDiv w:val="1"/>
      <w:marLeft w:val="0"/>
      <w:marRight w:val="0"/>
      <w:marTop w:val="0"/>
      <w:marBottom w:val="0"/>
      <w:divBdr>
        <w:top w:val="none" w:sz="0" w:space="0" w:color="auto"/>
        <w:left w:val="none" w:sz="0" w:space="0" w:color="auto"/>
        <w:bottom w:val="none" w:sz="0" w:space="0" w:color="auto"/>
        <w:right w:val="none" w:sz="0" w:space="0" w:color="auto"/>
      </w:divBdr>
    </w:div>
    <w:div w:id="1930894354">
      <w:bodyDiv w:val="1"/>
      <w:marLeft w:val="0"/>
      <w:marRight w:val="0"/>
      <w:marTop w:val="0"/>
      <w:marBottom w:val="0"/>
      <w:divBdr>
        <w:top w:val="none" w:sz="0" w:space="0" w:color="auto"/>
        <w:left w:val="none" w:sz="0" w:space="0" w:color="auto"/>
        <w:bottom w:val="none" w:sz="0" w:space="0" w:color="auto"/>
        <w:right w:val="none" w:sz="0" w:space="0" w:color="auto"/>
      </w:divBdr>
    </w:div>
    <w:div w:id="1989168418">
      <w:bodyDiv w:val="1"/>
      <w:marLeft w:val="0"/>
      <w:marRight w:val="0"/>
      <w:marTop w:val="0"/>
      <w:marBottom w:val="0"/>
      <w:divBdr>
        <w:top w:val="none" w:sz="0" w:space="0" w:color="auto"/>
        <w:left w:val="none" w:sz="0" w:space="0" w:color="auto"/>
        <w:bottom w:val="none" w:sz="0" w:space="0" w:color="auto"/>
        <w:right w:val="none" w:sz="0" w:space="0" w:color="auto"/>
      </w:divBdr>
      <w:divsChild>
        <w:div w:id="863250054">
          <w:marLeft w:val="0"/>
          <w:marRight w:val="0"/>
          <w:marTop w:val="0"/>
          <w:marBottom w:val="0"/>
          <w:divBdr>
            <w:top w:val="none" w:sz="0" w:space="0" w:color="auto"/>
            <w:left w:val="none" w:sz="0" w:space="0" w:color="auto"/>
            <w:bottom w:val="none" w:sz="0" w:space="0" w:color="auto"/>
            <w:right w:val="none" w:sz="0" w:space="0" w:color="auto"/>
          </w:divBdr>
          <w:divsChild>
            <w:div w:id="467237611">
              <w:marLeft w:val="0"/>
              <w:marRight w:val="0"/>
              <w:marTop w:val="0"/>
              <w:marBottom w:val="0"/>
              <w:divBdr>
                <w:top w:val="none" w:sz="0" w:space="0" w:color="auto"/>
                <w:left w:val="none" w:sz="0" w:space="0" w:color="auto"/>
                <w:bottom w:val="none" w:sz="0" w:space="0" w:color="auto"/>
                <w:right w:val="none" w:sz="0" w:space="0" w:color="auto"/>
              </w:divBdr>
              <w:divsChild>
                <w:div w:id="621611626">
                  <w:marLeft w:val="0"/>
                  <w:marRight w:val="0"/>
                  <w:marTop w:val="0"/>
                  <w:marBottom w:val="0"/>
                  <w:divBdr>
                    <w:top w:val="none" w:sz="0" w:space="0" w:color="auto"/>
                    <w:left w:val="none" w:sz="0" w:space="0" w:color="auto"/>
                    <w:bottom w:val="none" w:sz="0" w:space="0" w:color="auto"/>
                    <w:right w:val="none" w:sz="0" w:space="0" w:color="auto"/>
                  </w:divBdr>
                  <w:divsChild>
                    <w:div w:id="1157310177">
                      <w:marLeft w:val="0"/>
                      <w:marRight w:val="0"/>
                      <w:marTop w:val="0"/>
                      <w:marBottom w:val="0"/>
                      <w:divBdr>
                        <w:top w:val="none" w:sz="0" w:space="0" w:color="auto"/>
                        <w:left w:val="none" w:sz="0" w:space="0" w:color="auto"/>
                        <w:bottom w:val="none" w:sz="0" w:space="0" w:color="auto"/>
                        <w:right w:val="none" w:sz="0" w:space="0" w:color="auto"/>
                      </w:divBdr>
                      <w:divsChild>
                        <w:div w:id="418142236">
                          <w:marLeft w:val="0"/>
                          <w:marRight w:val="0"/>
                          <w:marTop w:val="0"/>
                          <w:marBottom w:val="0"/>
                          <w:divBdr>
                            <w:top w:val="none" w:sz="0" w:space="0" w:color="auto"/>
                            <w:left w:val="none" w:sz="0" w:space="0" w:color="auto"/>
                            <w:bottom w:val="none" w:sz="0" w:space="0" w:color="auto"/>
                            <w:right w:val="none" w:sz="0" w:space="0" w:color="auto"/>
                          </w:divBdr>
                          <w:divsChild>
                            <w:div w:id="414939602">
                              <w:marLeft w:val="0"/>
                              <w:marRight w:val="0"/>
                              <w:marTop w:val="0"/>
                              <w:marBottom w:val="0"/>
                              <w:divBdr>
                                <w:top w:val="none" w:sz="0" w:space="0" w:color="auto"/>
                                <w:left w:val="none" w:sz="0" w:space="0" w:color="auto"/>
                                <w:bottom w:val="none" w:sz="0" w:space="0" w:color="auto"/>
                                <w:right w:val="none" w:sz="0" w:space="0" w:color="auto"/>
                              </w:divBdr>
                              <w:divsChild>
                                <w:div w:id="14830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837903">
      <w:bodyDiv w:val="1"/>
      <w:marLeft w:val="0"/>
      <w:marRight w:val="0"/>
      <w:marTop w:val="0"/>
      <w:marBottom w:val="0"/>
      <w:divBdr>
        <w:top w:val="none" w:sz="0" w:space="0" w:color="auto"/>
        <w:left w:val="none" w:sz="0" w:space="0" w:color="auto"/>
        <w:bottom w:val="none" w:sz="0" w:space="0" w:color="auto"/>
        <w:right w:val="none" w:sz="0" w:space="0" w:color="auto"/>
      </w:divBdr>
      <w:divsChild>
        <w:div w:id="1361123279">
          <w:marLeft w:val="0"/>
          <w:marRight w:val="0"/>
          <w:marTop w:val="0"/>
          <w:marBottom w:val="0"/>
          <w:divBdr>
            <w:top w:val="none" w:sz="0" w:space="0" w:color="auto"/>
            <w:left w:val="none" w:sz="0" w:space="0" w:color="auto"/>
            <w:bottom w:val="none" w:sz="0" w:space="0" w:color="auto"/>
            <w:right w:val="none" w:sz="0" w:space="0" w:color="auto"/>
          </w:divBdr>
          <w:divsChild>
            <w:div w:id="420756816">
              <w:marLeft w:val="0"/>
              <w:marRight w:val="0"/>
              <w:marTop w:val="0"/>
              <w:marBottom w:val="0"/>
              <w:divBdr>
                <w:top w:val="none" w:sz="0" w:space="0" w:color="auto"/>
                <w:left w:val="none" w:sz="0" w:space="0" w:color="auto"/>
                <w:bottom w:val="none" w:sz="0" w:space="0" w:color="auto"/>
                <w:right w:val="none" w:sz="0" w:space="0" w:color="auto"/>
              </w:divBdr>
              <w:divsChild>
                <w:div w:id="879518464">
                  <w:marLeft w:val="0"/>
                  <w:marRight w:val="0"/>
                  <w:marTop w:val="0"/>
                  <w:marBottom w:val="0"/>
                  <w:divBdr>
                    <w:top w:val="none" w:sz="0" w:space="0" w:color="auto"/>
                    <w:left w:val="none" w:sz="0" w:space="0" w:color="auto"/>
                    <w:bottom w:val="none" w:sz="0" w:space="0" w:color="auto"/>
                    <w:right w:val="none" w:sz="0" w:space="0" w:color="auto"/>
                  </w:divBdr>
                  <w:divsChild>
                    <w:div w:id="1829712974">
                      <w:marLeft w:val="0"/>
                      <w:marRight w:val="0"/>
                      <w:marTop w:val="0"/>
                      <w:marBottom w:val="0"/>
                      <w:divBdr>
                        <w:top w:val="none" w:sz="0" w:space="0" w:color="auto"/>
                        <w:left w:val="none" w:sz="0" w:space="0" w:color="auto"/>
                        <w:bottom w:val="none" w:sz="0" w:space="0" w:color="auto"/>
                        <w:right w:val="none" w:sz="0" w:space="0" w:color="auto"/>
                      </w:divBdr>
                      <w:divsChild>
                        <w:div w:id="870144302">
                          <w:marLeft w:val="0"/>
                          <w:marRight w:val="0"/>
                          <w:marTop w:val="0"/>
                          <w:marBottom w:val="0"/>
                          <w:divBdr>
                            <w:top w:val="none" w:sz="0" w:space="0" w:color="auto"/>
                            <w:left w:val="none" w:sz="0" w:space="0" w:color="auto"/>
                            <w:bottom w:val="none" w:sz="0" w:space="0" w:color="auto"/>
                            <w:right w:val="none" w:sz="0" w:space="0" w:color="auto"/>
                          </w:divBdr>
                          <w:divsChild>
                            <w:div w:id="74674766">
                              <w:marLeft w:val="0"/>
                              <w:marRight w:val="0"/>
                              <w:marTop w:val="0"/>
                              <w:marBottom w:val="0"/>
                              <w:divBdr>
                                <w:top w:val="none" w:sz="0" w:space="0" w:color="auto"/>
                                <w:left w:val="none" w:sz="0" w:space="0" w:color="auto"/>
                                <w:bottom w:val="none" w:sz="0" w:space="0" w:color="auto"/>
                                <w:right w:val="none" w:sz="0" w:space="0" w:color="auto"/>
                              </w:divBdr>
                              <w:divsChild>
                                <w:div w:id="18173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Marketing%20&amp;%20Comms\Templates\Media%20Release%20Template\HDC%20Media%20Release%20Template.dotx" TargetMode="External"/></Relationships>
</file>

<file path=word/theme/theme1.xml><?xml version="1.0" encoding="utf-8"?>
<a:theme xmlns:a="http://schemas.openxmlformats.org/drawingml/2006/main" name="Office Theme">
  <a:themeElements>
    <a:clrScheme name="HDC Colours">
      <a:dk1>
        <a:sysClr val="windowText" lastClr="000000"/>
      </a:dk1>
      <a:lt1>
        <a:sysClr val="window" lastClr="FFFFFF"/>
      </a:lt1>
      <a:dk2>
        <a:srgbClr val="1F497D"/>
      </a:dk2>
      <a:lt2>
        <a:srgbClr val="EEECE1"/>
      </a:lt2>
      <a:accent1>
        <a:srgbClr val="AC1A2F"/>
      </a:accent1>
      <a:accent2>
        <a:srgbClr val="5185C0"/>
      </a:accent2>
      <a:accent3>
        <a:srgbClr val="44687D"/>
      </a:accent3>
      <a:accent4>
        <a:srgbClr val="B1B1A8"/>
      </a:accent4>
      <a:accent5>
        <a:srgbClr val="FFCB00"/>
      </a:accent5>
      <a:accent6>
        <a:srgbClr val="E4680B"/>
      </a:accent6>
      <a:hlink>
        <a:srgbClr val="A40044"/>
      </a:hlink>
      <a:folHlink>
        <a:srgbClr val="6B8F2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AC1A2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2C58-4D3B-4EEF-95A1-E1DBC16EB247}">
  <ds:schemaRefs>
    <ds:schemaRef ds:uri="http://www.w3.org/2001/XMLSchema"/>
  </ds:schemaRefs>
</ds:datastoreItem>
</file>

<file path=customXml/itemProps2.xml><?xml version="1.0" encoding="utf-8"?>
<ds:datastoreItem xmlns:ds="http://schemas.openxmlformats.org/officeDocument/2006/customXml" ds:itemID="{9AEB7EFF-FD51-4429-BDC2-C1F76F45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HDC Media Release Template</Template>
  <TotalTime>0</TotalTime>
  <Pages>2</Pages>
  <Words>488</Words>
  <Characters>2785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Contract and relationship management plan template - $100,000 and above</vt:lpstr>
    </vt:vector>
  </TitlesOfParts>
  <LinksUpToDate>false</LinksUpToDate>
  <CharactersWithSpaces>3267</CharactersWithSpaces>
  <SharedDoc>false</SharedDoc>
  <HLinks>
    <vt:vector size="192" baseType="variant">
      <vt:variant>
        <vt:i4>1703994</vt:i4>
      </vt:variant>
      <vt:variant>
        <vt:i4>182</vt:i4>
      </vt:variant>
      <vt:variant>
        <vt:i4>0</vt:i4>
      </vt:variant>
      <vt:variant>
        <vt:i4>5</vt:i4>
      </vt:variant>
      <vt:variant>
        <vt:lpwstr/>
      </vt:variant>
      <vt:variant>
        <vt:lpwstr>_Toc390181145</vt:lpwstr>
      </vt:variant>
      <vt:variant>
        <vt:i4>1703994</vt:i4>
      </vt:variant>
      <vt:variant>
        <vt:i4>176</vt:i4>
      </vt:variant>
      <vt:variant>
        <vt:i4>0</vt:i4>
      </vt:variant>
      <vt:variant>
        <vt:i4>5</vt:i4>
      </vt:variant>
      <vt:variant>
        <vt:lpwstr/>
      </vt:variant>
      <vt:variant>
        <vt:lpwstr>_Toc390181144</vt:lpwstr>
      </vt:variant>
      <vt:variant>
        <vt:i4>1703994</vt:i4>
      </vt:variant>
      <vt:variant>
        <vt:i4>170</vt:i4>
      </vt:variant>
      <vt:variant>
        <vt:i4>0</vt:i4>
      </vt:variant>
      <vt:variant>
        <vt:i4>5</vt:i4>
      </vt:variant>
      <vt:variant>
        <vt:lpwstr/>
      </vt:variant>
      <vt:variant>
        <vt:lpwstr>_Toc390181143</vt:lpwstr>
      </vt:variant>
      <vt:variant>
        <vt:i4>1703994</vt:i4>
      </vt:variant>
      <vt:variant>
        <vt:i4>164</vt:i4>
      </vt:variant>
      <vt:variant>
        <vt:i4>0</vt:i4>
      </vt:variant>
      <vt:variant>
        <vt:i4>5</vt:i4>
      </vt:variant>
      <vt:variant>
        <vt:lpwstr/>
      </vt:variant>
      <vt:variant>
        <vt:lpwstr>_Toc390181142</vt:lpwstr>
      </vt:variant>
      <vt:variant>
        <vt:i4>1703994</vt:i4>
      </vt:variant>
      <vt:variant>
        <vt:i4>158</vt:i4>
      </vt:variant>
      <vt:variant>
        <vt:i4>0</vt:i4>
      </vt:variant>
      <vt:variant>
        <vt:i4>5</vt:i4>
      </vt:variant>
      <vt:variant>
        <vt:lpwstr/>
      </vt:variant>
      <vt:variant>
        <vt:lpwstr>_Toc390181141</vt:lpwstr>
      </vt:variant>
      <vt:variant>
        <vt:i4>1703994</vt:i4>
      </vt:variant>
      <vt:variant>
        <vt:i4>152</vt:i4>
      </vt:variant>
      <vt:variant>
        <vt:i4>0</vt:i4>
      </vt:variant>
      <vt:variant>
        <vt:i4>5</vt:i4>
      </vt:variant>
      <vt:variant>
        <vt:lpwstr/>
      </vt:variant>
      <vt:variant>
        <vt:lpwstr>_Toc390181140</vt:lpwstr>
      </vt:variant>
      <vt:variant>
        <vt:i4>1900602</vt:i4>
      </vt:variant>
      <vt:variant>
        <vt:i4>146</vt:i4>
      </vt:variant>
      <vt:variant>
        <vt:i4>0</vt:i4>
      </vt:variant>
      <vt:variant>
        <vt:i4>5</vt:i4>
      </vt:variant>
      <vt:variant>
        <vt:lpwstr/>
      </vt:variant>
      <vt:variant>
        <vt:lpwstr>_Toc390181139</vt:lpwstr>
      </vt:variant>
      <vt:variant>
        <vt:i4>1900602</vt:i4>
      </vt:variant>
      <vt:variant>
        <vt:i4>140</vt:i4>
      </vt:variant>
      <vt:variant>
        <vt:i4>0</vt:i4>
      </vt:variant>
      <vt:variant>
        <vt:i4>5</vt:i4>
      </vt:variant>
      <vt:variant>
        <vt:lpwstr/>
      </vt:variant>
      <vt:variant>
        <vt:lpwstr>_Toc390181138</vt:lpwstr>
      </vt:variant>
      <vt:variant>
        <vt:i4>1900602</vt:i4>
      </vt:variant>
      <vt:variant>
        <vt:i4>134</vt:i4>
      </vt:variant>
      <vt:variant>
        <vt:i4>0</vt:i4>
      </vt:variant>
      <vt:variant>
        <vt:i4>5</vt:i4>
      </vt:variant>
      <vt:variant>
        <vt:lpwstr/>
      </vt:variant>
      <vt:variant>
        <vt:lpwstr>_Toc390181137</vt:lpwstr>
      </vt:variant>
      <vt:variant>
        <vt:i4>1900602</vt:i4>
      </vt:variant>
      <vt:variant>
        <vt:i4>128</vt:i4>
      </vt:variant>
      <vt:variant>
        <vt:i4>0</vt:i4>
      </vt:variant>
      <vt:variant>
        <vt:i4>5</vt:i4>
      </vt:variant>
      <vt:variant>
        <vt:lpwstr/>
      </vt:variant>
      <vt:variant>
        <vt:lpwstr>_Toc390181136</vt:lpwstr>
      </vt:variant>
      <vt:variant>
        <vt:i4>1900602</vt:i4>
      </vt:variant>
      <vt:variant>
        <vt:i4>122</vt:i4>
      </vt:variant>
      <vt:variant>
        <vt:i4>0</vt:i4>
      </vt:variant>
      <vt:variant>
        <vt:i4>5</vt:i4>
      </vt:variant>
      <vt:variant>
        <vt:lpwstr/>
      </vt:variant>
      <vt:variant>
        <vt:lpwstr>_Toc390181135</vt:lpwstr>
      </vt:variant>
      <vt:variant>
        <vt:i4>1900602</vt:i4>
      </vt:variant>
      <vt:variant>
        <vt:i4>116</vt:i4>
      </vt:variant>
      <vt:variant>
        <vt:i4>0</vt:i4>
      </vt:variant>
      <vt:variant>
        <vt:i4>5</vt:i4>
      </vt:variant>
      <vt:variant>
        <vt:lpwstr/>
      </vt:variant>
      <vt:variant>
        <vt:lpwstr>_Toc390181134</vt:lpwstr>
      </vt:variant>
      <vt:variant>
        <vt:i4>1900602</vt:i4>
      </vt:variant>
      <vt:variant>
        <vt:i4>110</vt:i4>
      </vt:variant>
      <vt:variant>
        <vt:i4>0</vt:i4>
      </vt:variant>
      <vt:variant>
        <vt:i4>5</vt:i4>
      </vt:variant>
      <vt:variant>
        <vt:lpwstr/>
      </vt:variant>
      <vt:variant>
        <vt:lpwstr>_Toc390181133</vt:lpwstr>
      </vt:variant>
      <vt:variant>
        <vt:i4>1900602</vt:i4>
      </vt:variant>
      <vt:variant>
        <vt:i4>104</vt:i4>
      </vt:variant>
      <vt:variant>
        <vt:i4>0</vt:i4>
      </vt:variant>
      <vt:variant>
        <vt:i4>5</vt:i4>
      </vt:variant>
      <vt:variant>
        <vt:lpwstr/>
      </vt:variant>
      <vt:variant>
        <vt:lpwstr>_Toc390181132</vt:lpwstr>
      </vt:variant>
      <vt:variant>
        <vt:i4>1900602</vt:i4>
      </vt:variant>
      <vt:variant>
        <vt:i4>98</vt:i4>
      </vt:variant>
      <vt:variant>
        <vt:i4>0</vt:i4>
      </vt:variant>
      <vt:variant>
        <vt:i4>5</vt:i4>
      </vt:variant>
      <vt:variant>
        <vt:lpwstr/>
      </vt:variant>
      <vt:variant>
        <vt:lpwstr>_Toc390181131</vt:lpwstr>
      </vt:variant>
      <vt:variant>
        <vt:i4>1900602</vt:i4>
      </vt:variant>
      <vt:variant>
        <vt:i4>92</vt:i4>
      </vt:variant>
      <vt:variant>
        <vt:i4>0</vt:i4>
      </vt:variant>
      <vt:variant>
        <vt:i4>5</vt:i4>
      </vt:variant>
      <vt:variant>
        <vt:lpwstr/>
      </vt:variant>
      <vt:variant>
        <vt:lpwstr>_Toc390181130</vt:lpwstr>
      </vt:variant>
      <vt:variant>
        <vt:i4>1835066</vt:i4>
      </vt:variant>
      <vt:variant>
        <vt:i4>86</vt:i4>
      </vt:variant>
      <vt:variant>
        <vt:i4>0</vt:i4>
      </vt:variant>
      <vt:variant>
        <vt:i4>5</vt:i4>
      </vt:variant>
      <vt:variant>
        <vt:lpwstr/>
      </vt:variant>
      <vt:variant>
        <vt:lpwstr>_Toc390181129</vt:lpwstr>
      </vt:variant>
      <vt:variant>
        <vt:i4>1835066</vt:i4>
      </vt:variant>
      <vt:variant>
        <vt:i4>80</vt:i4>
      </vt:variant>
      <vt:variant>
        <vt:i4>0</vt:i4>
      </vt:variant>
      <vt:variant>
        <vt:i4>5</vt:i4>
      </vt:variant>
      <vt:variant>
        <vt:lpwstr/>
      </vt:variant>
      <vt:variant>
        <vt:lpwstr>_Toc390181128</vt:lpwstr>
      </vt:variant>
      <vt:variant>
        <vt:i4>1835066</vt:i4>
      </vt:variant>
      <vt:variant>
        <vt:i4>74</vt:i4>
      </vt:variant>
      <vt:variant>
        <vt:i4>0</vt:i4>
      </vt:variant>
      <vt:variant>
        <vt:i4>5</vt:i4>
      </vt:variant>
      <vt:variant>
        <vt:lpwstr/>
      </vt:variant>
      <vt:variant>
        <vt:lpwstr>_Toc390181127</vt:lpwstr>
      </vt:variant>
      <vt:variant>
        <vt:i4>1835066</vt:i4>
      </vt:variant>
      <vt:variant>
        <vt:i4>68</vt:i4>
      </vt:variant>
      <vt:variant>
        <vt:i4>0</vt:i4>
      </vt:variant>
      <vt:variant>
        <vt:i4>5</vt:i4>
      </vt:variant>
      <vt:variant>
        <vt:lpwstr/>
      </vt:variant>
      <vt:variant>
        <vt:lpwstr>_Toc390181126</vt:lpwstr>
      </vt:variant>
      <vt:variant>
        <vt:i4>1835066</vt:i4>
      </vt:variant>
      <vt:variant>
        <vt:i4>62</vt:i4>
      </vt:variant>
      <vt:variant>
        <vt:i4>0</vt:i4>
      </vt:variant>
      <vt:variant>
        <vt:i4>5</vt:i4>
      </vt:variant>
      <vt:variant>
        <vt:lpwstr/>
      </vt:variant>
      <vt:variant>
        <vt:lpwstr>_Toc390181125</vt:lpwstr>
      </vt:variant>
      <vt:variant>
        <vt:i4>1835066</vt:i4>
      </vt:variant>
      <vt:variant>
        <vt:i4>56</vt:i4>
      </vt:variant>
      <vt:variant>
        <vt:i4>0</vt:i4>
      </vt:variant>
      <vt:variant>
        <vt:i4>5</vt:i4>
      </vt:variant>
      <vt:variant>
        <vt:lpwstr/>
      </vt:variant>
      <vt:variant>
        <vt:lpwstr>_Toc390181124</vt:lpwstr>
      </vt:variant>
      <vt:variant>
        <vt:i4>1835066</vt:i4>
      </vt:variant>
      <vt:variant>
        <vt:i4>50</vt:i4>
      </vt:variant>
      <vt:variant>
        <vt:i4>0</vt:i4>
      </vt:variant>
      <vt:variant>
        <vt:i4>5</vt:i4>
      </vt:variant>
      <vt:variant>
        <vt:lpwstr/>
      </vt:variant>
      <vt:variant>
        <vt:lpwstr>_Toc390181123</vt:lpwstr>
      </vt:variant>
      <vt:variant>
        <vt:i4>1835066</vt:i4>
      </vt:variant>
      <vt:variant>
        <vt:i4>44</vt:i4>
      </vt:variant>
      <vt:variant>
        <vt:i4>0</vt:i4>
      </vt:variant>
      <vt:variant>
        <vt:i4>5</vt:i4>
      </vt:variant>
      <vt:variant>
        <vt:lpwstr/>
      </vt:variant>
      <vt:variant>
        <vt:lpwstr>_Toc390181122</vt:lpwstr>
      </vt:variant>
      <vt:variant>
        <vt:i4>1835066</vt:i4>
      </vt:variant>
      <vt:variant>
        <vt:i4>38</vt:i4>
      </vt:variant>
      <vt:variant>
        <vt:i4>0</vt:i4>
      </vt:variant>
      <vt:variant>
        <vt:i4>5</vt:i4>
      </vt:variant>
      <vt:variant>
        <vt:lpwstr/>
      </vt:variant>
      <vt:variant>
        <vt:lpwstr>_Toc390181121</vt:lpwstr>
      </vt:variant>
      <vt:variant>
        <vt:i4>1835066</vt:i4>
      </vt:variant>
      <vt:variant>
        <vt:i4>32</vt:i4>
      </vt:variant>
      <vt:variant>
        <vt:i4>0</vt:i4>
      </vt:variant>
      <vt:variant>
        <vt:i4>5</vt:i4>
      </vt:variant>
      <vt:variant>
        <vt:lpwstr/>
      </vt:variant>
      <vt:variant>
        <vt:lpwstr>_Toc390181120</vt:lpwstr>
      </vt:variant>
      <vt:variant>
        <vt:i4>2031674</vt:i4>
      </vt:variant>
      <vt:variant>
        <vt:i4>26</vt:i4>
      </vt:variant>
      <vt:variant>
        <vt:i4>0</vt:i4>
      </vt:variant>
      <vt:variant>
        <vt:i4>5</vt:i4>
      </vt:variant>
      <vt:variant>
        <vt:lpwstr/>
      </vt:variant>
      <vt:variant>
        <vt:lpwstr>_Toc390181119</vt:lpwstr>
      </vt:variant>
      <vt:variant>
        <vt:i4>2031674</vt:i4>
      </vt:variant>
      <vt:variant>
        <vt:i4>20</vt:i4>
      </vt:variant>
      <vt:variant>
        <vt:i4>0</vt:i4>
      </vt:variant>
      <vt:variant>
        <vt:i4>5</vt:i4>
      </vt:variant>
      <vt:variant>
        <vt:lpwstr/>
      </vt:variant>
      <vt:variant>
        <vt:lpwstr>_Toc390181118</vt:lpwstr>
      </vt:variant>
      <vt:variant>
        <vt:i4>2031674</vt:i4>
      </vt:variant>
      <vt:variant>
        <vt:i4>14</vt:i4>
      </vt:variant>
      <vt:variant>
        <vt:i4>0</vt:i4>
      </vt:variant>
      <vt:variant>
        <vt:i4>5</vt:i4>
      </vt:variant>
      <vt:variant>
        <vt:lpwstr/>
      </vt:variant>
      <vt:variant>
        <vt:lpwstr>_Toc390181117</vt:lpwstr>
      </vt:variant>
      <vt:variant>
        <vt:i4>2031674</vt:i4>
      </vt:variant>
      <vt:variant>
        <vt:i4>8</vt:i4>
      </vt:variant>
      <vt:variant>
        <vt:i4>0</vt:i4>
      </vt:variant>
      <vt:variant>
        <vt:i4>5</vt:i4>
      </vt:variant>
      <vt:variant>
        <vt:lpwstr/>
      </vt:variant>
      <vt:variant>
        <vt:lpwstr>_Toc390181116</vt:lpwstr>
      </vt:variant>
      <vt:variant>
        <vt:i4>2031674</vt:i4>
      </vt:variant>
      <vt:variant>
        <vt:i4>2</vt:i4>
      </vt:variant>
      <vt:variant>
        <vt:i4>0</vt:i4>
      </vt:variant>
      <vt:variant>
        <vt:i4>5</vt:i4>
      </vt:variant>
      <vt:variant>
        <vt:lpwstr/>
      </vt:variant>
      <vt:variant>
        <vt:lpwstr>_Toc390181115</vt:lpwstr>
      </vt:variant>
      <vt:variant>
        <vt:i4>458772</vt:i4>
      </vt:variant>
      <vt:variant>
        <vt:i4>0</vt:i4>
      </vt:variant>
      <vt:variant>
        <vt:i4>0</vt:i4>
      </vt:variant>
      <vt:variant>
        <vt:i4>5</vt:i4>
      </vt:variant>
      <vt:variant>
        <vt:lpwstr>http://www.business.govt.nz/procurement/pdf-library/agencies/contract-relationship-management.pdf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and relationship management plan template - $100,000 and above</dc:title>
  <dc:creator/>
  <cp:lastModifiedBy/>
  <cp:revision>1</cp:revision>
  <dcterms:created xsi:type="dcterms:W3CDTF">2023-03-02T02:10:00Z</dcterms:created>
  <dcterms:modified xsi:type="dcterms:W3CDTF">2023-03-02T02:10:00Z</dcterms:modified>
</cp:coreProperties>
</file>