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Borders>
          <w:top w:val="single" w:sz="8" w:space="0" w:color="959488"/>
          <w:left w:val="none" w:sz="0" w:space="0" w:color="auto"/>
          <w:bottom w:val="single" w:sz="8" w:space="0" w:color="959488"/>
          <w:right w:val="none" w:sz="0" w:space="0" w:color="auto"/>
          <w:insideH w:val="none" w:sz="0" w:space="0" w:color="auto"/>
          <w:insideV w:val="none" w:sz="0" w:space="0" w:color="auto"/>
        </w:tblBorders>
        <w:tblCellMar>
          <w:top w:w="113" w:type="dxa"/>
          <w:left w:w="170" w:type="dxa"/>
          <w:bottom w:w="68" w:type="dxa"/>
          <w:right w:w="0" w:type="dxa"/>
        </w:tblCellMar>
        <w:tblLook w:val="04A0" w:firstRow="1" w:lastRow="0" w:firstColumn="1" w:lastColumn="0" w:noHBand="0" w:noVBand="1"/>
      </w:tblPr>
      <w:tblGrid>
        <w:gridCol w:w="2977"/>
      </w:tblGrid>
      <w:tr w:rsidR="00223EF2" w14:paraId="0483A7B7" w14:textId="77777777" w:rsidTr="00331932">
        <w:trPr>
          <w:trHeight w:val="170"/>
        </w:trPr>
        <w:tc>
          <w:tcPr>
            <w:tcW w:w="2977" w:type="dxa"/>
            <w:vAlign w:val="center"/>
          </w:tcPr>
          <w:p w14:paraId="734A4D48" w14:textId="39065D53" w:rsidR="00223EF2" w:rsidRPr="005446EF" w:rsidRDefault="00331932" w:rsidP="00006179">
            <w:pPr>
              <w:spacing w:after="60" w:line="240" w:lineRule="auto"/>
              <w:rPr>
                <w:rFonts w:cs="Arial"/>
                <w:sz w:val="20"/>
                <w:szCs w:val="20"/>
              </w:rPr>
            </w:pPr>
            <w:r>
              <w:rPr>
                <w:rFonts w:cs="Arial"/>
                <w:sz w:val="20"/>
                <w:szCs w:val="20"/>
              </w:rPr>
              <w:t>T</w:t>
            </w:r>
            <w:r w:rsidR="00AD5876">
              <w:rPr>
                <w:rFonts w:cs="Arial"/>
                <w:sz w:val="20"/>
                <w:szCs w:val="20"/>
              </w:rPr>
              <w:t>hurs</w:t>
            </w:r>
            <w:r w:rsidR="007602DE">
              <w:rPr>
                <w:rFonts w:cs="Arial"/>
                <w:sz w:val="20"/>
                <w:szCs w:val="20"/>
              </w:rPr>
              <w:t>d</w:t>
            </w:r>
            <w:r>
              <w:rPr>
                <w:rFonts w:cs="Arial"/>
                <w:sz w:val="20"/>
                <w:szCs w:val="20"/>
              </w:rPr>
              <w:t>a</w:t>
            </w:r>
            <w:r w:rsidR="00223EF2">
              <w:rPr>
                <w:rFonts w:cs="Arial"/>
                <w:sz w:val="20"/>
                <w:szCs w:val="20"/>
              </w:rPr>
              <w:t>y</w:t>
            </w:r>
            <w:r w:rsidR="00223EF2" w:rsidRPr="005446EF">
              <w:rPr>
                <w:rFonts w:cs="Arial"/>
                <w:sz w:val="20"/>
                <w:szCs w:val="20"/>
              </w:rPr>
              <w:t xml:space="preserve">, </w:t>
            </w:r>
            <w:r w:rsidR="00AD5876">
              <w:rPr>
                <w:rFonts w:cs="Arial"/>
                <w:sz w:val="20"/>
                <w:szCs w:val="20"/>
              </w:rPr>
              <w:t>29</w:t>
            </w:r>
            <w:r w:rsidR="00244B2B">
              <w:rPr>
                <w:rFonts w:cs="Arial"/>
                <w:sz w:val="20"/>
                <w:szCs w:val="20"/>
              </w:rPr>
              <w:t xml:space="preserve"> May</w:t>
            </w:r>
            <w:r w:rsidR="007602DE">
              <w:rPr>
                <w:rFonts w:cs="Arial"/>
                <w:sz w:val="20"/>
                <w:szCs w:val="20"/>
              </w:rPr>
              <w:t xml:space="preserve"> 2025</w:t>
            </w:r>
          </w:p>
        </w:tc>
      </w:tr>
    </w:tbl>
    <w:p w14:paraId="49C5C1F7" w14:textId="77777777" w:rsidR="00242D4D" w:rsidRDefault="00223EF2" w:rsidP="00242D4D">
      <w:pPr>
        <w:spacing w:before="240" w:after="0" w:line="240" w:lineRule="auto"/>
        <w:rPr>
          <w:rFonts w:cs="Arial"/>
          <w:b/>
          <w:bCs/>
          <w:color w:val="436EBA"/>
          <w:sz w:val="20"/>
          <w:szCs w:val="20"/>
        </w:rPr>
      </w:pPr>
      <w:r>
        <w:rPr>
          <w:rFonts w:cs="Arial"/>
          <w:i/>
          <w:color w:val="2C2E33"/>
          <w:sz w:val="21"/>
          <w:szCs w:val="21"/>
        </w:rPr>
        <w:br w:type="textWrapping" w:clear="all"/>
      </w:r>
      <w:r w:rsidR="00242D4D">
        <w:rPr>
          <w:rFonts w:cs="Arial"/>
          <w:i/>
          <w:color w:val="2C2E33"/>
          <w:sz w:val="21"/>
          <w:szCs w:val="21"/>
        </w:rPr>
        <w:br w:type="textWrapping" w:clear="all"/>
      </w:r>
    </w:p>
    <w:p w14:paraId="42AEFA32" w14:textId="77777777" w:rsidR="00C8374C" w:rsidRDefault="00C8374C" w:rsidP="00600191">
      <w:pPr>
        <w:pStyle w:val="HH-1"/>
      </w:pPr>
      <w:r>
        <w:rPr>
          <w:noProof/>
          <w:lang w:eastAsia="en-NZ"/>
        </w:rPr>
        <mc:AlternateContent>
          <mc:Choice Requires="wpg">
            <w:drawing>
              <wp:anchor distT="0" distB="0" distL="114300" distR="114300" simplePos="0" relativeHeight="251661312" behindDoc="0" locked="0" layoutInCell="1" allowOverlap="1" wp14:anchorId="703C0E39" wp14:editId="4AFA9D03">
                <wp:simplePos x="0" y="0"/>
                <wp:positionH relativeFrom="column">
                  <wp:posOffset>-702</wp:posOffset>
                </wp:positionH>
                <wp:positionV relativeFrom="page">
                  <wp:posOffset>1352349</wp:posOffset>
                </wp:positionV>
                <wp:extent cx="3625850" cy="737098"/>
                <wp:effectExtent l="0" t="0" r="12700" b="6350"/>
                <wp:wrapNone/>
                <wp:docPr id="5" name="Group 5"/>
                <wp:cNvGraphicFramePr/>
                <a:graphic xmlns:a="http://schemas.openxmlformats.org/drawingml/2006/main">
                  <a:graphicData uri="http://schemas.microsoft.com/office/word/2010/wordprocessingGroup">
                    <wpg:wgp>
                      <wpg:cNvGrpSpPr/>
                      <wpg:grpSpPr>
                        <a:xfrm>
                          <a:off x="0" y="0"/>
                          <a:ext cx="3625850" cy="737098"/>
                          <a:chOff x="0" y="43344"/>
                          <a:chExt cx="3625850" cy="737624"/>
                        </a:xfrm>
                      </wpg:grpSpPr>
                      <wps:wsp>
                        <wps:cNvPr id="16" name="Text Box 16"/>
                        <wps:cNvSpPr txBox="1">
                          <a:spLocks noChangeArrowheads="1"/>
                        </wps:cNvSpPr>
                        <wps:spPr bwMode="auto">
                          <a:xfrm>
                            <a:off x="0" y="310032"/>
                            <a:ext cx="3555564" cy="470936"/>
                          </a:xfrm>
                          <a:prstGeom prst="rect">
                            <a:avLst/>
                          </a:prstGeom>
                          <a:noFill/>
                          <a:ln w="9525">
                            <a:noFill/>
                            <a:miter lim="800000"/>
                            <a:headEnd/>
                            <a:tailEnd/>
                          </a:ln>
                        </wps:spPr>
                        <wps:txbx>
                          <w:txbxContent>
                            <w:p w14:paraId="5F5CF95E" w14:textId="77777777" w:rsidR="00C8374C" w:rsidRPr="00C8374C" w:rsidRDefault="00C8374C" w:rsidP="00C8374C">
                              <w:pPr>
                                <w:pStyle w:val="BasicParagraph"/>
                                <w:spacing w:line="240" w:lineRule="auto"/>
                                <w:rPr>
                                  <w:rFonts w:ascii="Arial Black" w:hAnsi="Arial Black" w:cs="Times New Roman"/>
                                  <w:color w:val="E5482C"/>
                                  <w:sz w:val="42"/>
                                  <w:szCs w:val="42"/>
                                  <w:lang w:val="en-NZ"/>
                                </w:rPr>
                              </w:pPr>
                              <w:r w:rsidRPr="00C8374C">
                                <w:rPr>
                                  <w:rFonts w:ascii="Arial Black" w:hAnsi="Arial Black" w:cs="Times New Roman"/>
                                  <w:bCs/>
                                  <w:color w:val="E5482C"/>
                                  <w:sz w:val="42"/>
                                  <w:szCs w:val="42"/>
                                  <w:lang w:val="en-NZ"/>
                                </w:rPr>
                                <w:t>MEDIA RELEASE</w:t>
                              </w:r>
                            </w:p>
                          </w:txbxContent>
                        </wps:txbx>
                        <wps:bodyPr rot="0" vert="horz" wrap="square" lIns="0" tIns="0" rIns="0" bIns="0" anchor="t" anchorCtr="0">
                          <a:noAutofit/>
                        </wps:bodyPr>
                      </wps:wsp>
                      <wps:wsp>
                        <wps:cNvPr id="14" name="Text Box 14"/>
                        <wps:cNvSpPr txBox="1">
                          <a:spLocks noChangeArrowheads="1"/>
                        </wps:cNvSpPr>
                        <wps:spPr bwMode="auto">
                          <a:xfrm>
                            <a:off x="0" y="43344"/>
                            <a:ext cx="3625850" cy="399365"/>
                          </a:xfrm>
                          <a:prstGeom prst="rect">
                            <a:avLst/>
                          </a:prstGeom>
                          <a:noFill/>
                          <a:ln w="9525">
                            <a:noFill/>
                            <a:miter lim="800000"/>
                            <a:headEnd/>
                            <a:tailEnd/>
                          </a:ln>
                        </wps:spPr>
                        <wps:txbx>
                          <w:txbxContent>
                            <w:p w14:paraId="40C55300" w14:textId="77777777" w:rsidR="00C8374C" w:rsidRPr="00223EF2" w:rsidRDefault="00C8374C" w:rsidP="00C8374C">
                              <w:pPr>
                                <w:pStyle w:val="BasicParagraph"/>
                                <w:spacing w:line="240" w:lineRule="auto"/>
                                <w:rPr>
                                  <w:color w:val="E5482C"/>
                                  <w:sz w:val="46"/>
                                  <w:szCs w:val="46"/>
                                  <w:lang w:val="en-NZ"/>
                                </w:rPr>
                              </w:pPr>
                              <w:r w:rsidRPr="00223EF2">
                                <w:rPr>
                                  <w:rFonts w:ascii="Times New Roman" w:hAnsi="Times New Roman" w:cs="Times New Roman"/>
                                  <w:bCs/>
                                  <w:color w:val="E5482C"/>
                                  <w:sz w:val="46"/>
                                  <w:szCs w:val="46"/>
                                  <w:lang w:val="en-NZ"/>
                                </w:rPr>
                                <w:t>HE TUKUNGA PĀPĀHO</w:t>
                              </w:r>
                            </w:p>
                          </w:txbxContent>
                        </wps:txbx>
                        <wps:bodyPr rot="0" vert="horz" wrap="square" lIns="0" tIns="0" rIns="0" bIns="0" anchor="t" anchorCtr="0">
                          <a:noAutofit/>
                        </wps:bodyPr>
                      </wps:wsp>
                    </wpg:wgp>
                  </a:graphicData>
                </a:graphic>
              </wp:anchor>
            </w:drawing>
          </mc:Choice>
          <mc:Fallback>
            <w:pict>
              <v:group w14:anchorId="703C0E39" id="Group 5" o:spid="_x0000_s1026" style="position:absolute;margin-left:-.05pt;margin-top:106.5pt;width:285.5pt;height:58.05pt;z-index:251661312;mso-position-vertical-relative:page" coordorigin=",433" coordsize="36258,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">
                <v:shapetype id="_x0000_t202" coordsize="21600,21600" o:spt="202" path="m,l,21600r21600,l21600,xe">
                  <v:stroke joinstyle="miter"/>
                  <v:path gradientshapeok="t" o:connecttype="rect"/>
                </v:shapetype>
                <v:shape id="Text Box 16" o:spid="_x0000_s1027" type="#_x0000_t202" style="position:absolute;top:3100;width:35555;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F5CF95E" w14:textId="77777777" w:rsidR="00C8374C" w:rsidRPr="00C8374C" w:rsidRDefault="00C8374C" w:rsidP="00C8374C">
                        <w:pPr>
                          <w:pStyle w:val="BasicParagraph"/>
                          <w:spacing w:line="240" w:lineRule="auto"/>
                          <w:rPr>
                            <w:rFonts w:ascii="Arial Black" w:hAnsi="Arial Black" w:cs="Times New Roman"/>
                            <w:color w:val="E5482C"/>
                            <w:sz w:val="42"/>
                            <w:szCs w:val="42"/>
                            <w:lang w:val="en-NZ"/>
                          </w:rPr>
                        </w:pPr>
                        <w:r w:rsidRPr="00C8374C">
                          <w:rPr>
                            <w:rFonts w:ascii="Arial Black" w:hAnsi="Arial Black" w:cs="Times New Roman"/>
                            <w:bCs/>
                            <w:color w:val="E5482C"/>
                            <w:sz w:val="42"/>
                            <w:szCs w:val="42"/>
                            <w:lang w:val="en-NZ"/>
                          </w:rPr>
                          <w:t>MEDIA RELEASE</w:t>
                        </w:r>
                      </w:p>
                    </w:txbxContent>
                  </v:textbox>
                </v:shape>
                <v:shape id="Text Box 14" o:spid="_x0000_s1028" type="#_x0000_t202" style="position:absolute;top:433;width:36258;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C55300" w14:textId="77777777" w:rsidR="00C8374C" w:rsidRPr="00223EF2" w:rsidRDefault="00C8374C" w:rsidP="00C8374C">
                        <w:pPr>
                          <w:pStyle w:val="BasicParagraph"/>
                          <w:spacing w:line="240" w:lineRule="auto"/>
                          <w:rPr>
                            <w:color w:val="E5482C"/>
                            <w:sz w:val="46"/>
                            <w:szCs w:val="46"/>
                            <w:lang w:val="en-NZ"/>
                          </w:rPr>
                        </w:pPr>
                        <w:r w:rsidRPr="00223EF2">
                          <w:rPr>
                            <w:rFonts w:ascii="Times New Roman" w:hAnsi="Times New Roman" w:cs="Times New Roman"/>
                            <w:bCs/>
                            <w:color w:val="E5482C"/>
                            <w:sz w:val="46"/>
                            <w:szCs w:val="46"/>
                            <w:lang w:val="en-NZ"/>
                          </w:rPr>
                          <w:t>HE TUKUNGA PĀPĀHO</w:t>
                        </w:r>
                      </w:p>
                    </w:txbxContent>
                  </v:textbox>
                </v:shape>
                <w10:wrap anchory="page"/>
              </v:group>
            </w:pict>
          </mc:Fallback>
        </mc:AlternateContent>
      </w:r>
    </w:p>
    <w:p w14:paraId="4DC1255B" w14:textId="77777777" w:rsidR="00C8374C" w:rsidRDefault="00C8374C" w:rsidP="00600191">
      <w:pPr>
        <w:pStyle w:val="HH-1"/>
      </w:pPr>
    </w:p>
    <w:p w14:paraId="05C3020F" w14:textId="77777777" w:rsidR="00C8374C" w:rsidRDefault="00C8374C" w:rsidP="00600191">
      <w:pPr>
        <w:pStyle w:val="HH-1"/>
      </w:pPr>
    </w:p>
    <w:tbl>
      <w:tblPr>
        <w:tblStyle w:val="TableGrid"/>
        <w:tblW w:w="0" w:type="auto"/>
        <w:tblBorders>
          <w:top w:val="single" w:sz="12" w:space="0" w:color="959488"/>
          <w:left w:val="none" w:sz="0" w:space="0" w:color="auto"/>
          <w:bottom w:val="single" w:sz="12" w:space="0" w:color="959488"/>
          <w:right w:val="none" w:sz="0" w:space="0" w:color="auto"/>
          <w:insideH w:val="none" w:sz="0" w:space="0" w:color="auto"/>
          <w:insideV w:val="none" w:sz="0" w:space="0" w:color="auto"/>
        </w:tblBorders>
        <w:tblLook w:val="04A0" w:firstRow="1" w:lastRow="0" w:firstColumn="1" w:lastColumn="0" w:noHBand="0" w:noVBand="1"/>
      </w:tblPr>
      <w:tblGrid>
        <w:gridCol w:w="1276"/>
        <w:gridCol w:w="8238"/>
      </w:tblGrid>
      <w:tr w:rsidR="00600191" w14:paraId="1099D7A4" w14:textId="77777777" w:rsidTr="00C8374C">
        <w:trPr>
          <w:trHeight w:val="567"/>
        </w:trPr>
        <w:tc>
          <w:tcPr>
            <w:tcW w:w="1276" w:type="dxa"/>
            <w:vAlign w:val="center"/>
          </w:tcPr>
          <w:p w14:paraId="25329F71" w14:textId="77777777" w:rsidR="00600191" w:rsidRPr="00FE2529" w:rsidRDefault="00600191" w:rsidP="00C8374C">
            <w:pPr>
              <w:pStyle w:val="HH-Body-11pt"/>
              <w:spacing w:after="180"/>
              <w:rPr>
                <w:i/>
                <w:color w:val="5185C0"/>
              </w:rPr>
            </w:pPr>
            <w:r w:rsidRPr="00FE2529">
              <w:t>Subject:</w:t>
            </w:r>
          </w:p>
        </w:tc>
        <w:tc>
          <w:tcPr>
            <w:tcW w:w="8238" w:type="dxa"/>
            <w:vAlign w:val="center"/>
          </w:tcPr>
          <w:p w14:paraId="221B690D" w14:textId="7A070FAD" w:rsidR="00600191" w:rsidRPr="00C8374C" w:rsidRDefault="00AD5876" w:rsidP="00C8374C">
            <w:pPr>
              <w:pStyle w:val="HH-Body-11pt"/>
              <w:spacing w:after="180"/>
              <w:rPr>
                <w:b/>
                <w:color w:val="5185C0"/>
              </w:rPr>
            </w:pPr>
            <w:r>
              <w:rPr>
                <w:b/>
              </w:rPr>
              <w:t xml:space="preserve">Hastings Civic Awards honour </w:t>
            </w:r>
            <w:proofErr w:type="gramStart"/>
            <w:r>
              <w:rPr>
                <w:b/>
              </w:rPr>
              <w:t>local residents</w:t>
            </w:r>
            <w:proofErr w:type="gramEnd"/>
            <w:r>
              <w:rPr>
                <w:b/>
              </w:rPr>
              <w:t xml:space="preserve"> making a difference</w:t>
            </w:r>
          </w:p>
        </w:tc>
      </w:tr>
    </w:tbl>
    <w:p w14:paraId="23E9028D" w14:textId="0F96479F" w:rsidR="000911F2" w:rsidRDefault="00CA0736" w:rsidP="00331932">
      <w:pPr>
        <w:pStyle w:val="HH-2"/>
      </w:pPr>
      <w:r>
        <w:t>H</w:t>
      </w:r>
      <w:r w:rsidR="00AD5876">
        <w:t xml:space="preserve">astings Civic Awards honour </w:t>
      </w:r>
      <w:proofErr w:type="gramStart"/>
      <w:r w:rsidR="00AD5876">
        <w:t>local residents</w:t>
      </w:r>
      <w:proofErr w:type="gramEnd"/>
      <w:r w:rsidR="00AD5876">
        <w:t xml:space="preserve"> making a difference</w:t>
      </w:r>
    </w:p>
    <w:p w14:paraId="69C4BCCF" w14:textId="77777777" w:rsidR="00924516" w:rsidRDefault="00924516" w:rsidP="00924516">
      <w:pPr>
        <w:rPr>
          <w:lang w:val="en-US"/>
        </w:rPr>
      </w:pPr>
      <w:bookmarkStart w:id="0" w:name="_Hlk190939725"/>
      <w:bookmarkStart w:id="1" w:name="_Hlk184210197"/>
    </w:p>
    <w:p w14:paraId="05D0E060" w14:textId="77777777" w:rsidR="00AD5876" w:rsidRPr="007F6008" w:rsidRDefault="00AD5876" w:rsidP="00AD5876">
      <w:pPr>
        <w:rPr>
          <w:sz w:val="24"/>
          <w:szCs w:val="24"/>
        </w:rPr>
      </w:pPr>
      <w:bookmarkStart w:id="2" w:name="_Hlk198023177"/>
      <w:bookmarkStart w:id="3" w:name="_Hlk199320592"/>
      <w:r w:rsidRPr="007F6008">
        <w:rPr>
          <w:sz w:val="24"/>
          <w:szCs w:val="24"/>
        </w:rPr>
        <w:t xml:space="preserve">From recognising heroic rescues during Cyclone Gabrielle to tireless commitment to supporting sports clubs and newcomers to the district, this year’s Hastings Civic Honours Awards honoured a wide range of </w:t>
      </w:r>
      <w:proofErr w:type="gramStart"/>
      <w:r w:rsidRPr="007F6008">
        <w:rPr>
          <w:sz w:val="24"/>
          <w:szCs w:val="24"/>
        </w:rPr>
        <w:t>local residents</w:t>
      </w:r>
      <w:proofErr w:type="gramEnd"/>
      <w:r w:rsidRPr="007F6008">
        <w:rPr>
          <w:sz w:val="24"/>
          <w:szCs w:val="24"/>
        </w:rPr>
        <w:t xml:space="preserve"> for giving back to their community.</w:t>
      </w:r>
    </w:p>
    <w:p w14:paraId="393C7E12" w14:textId="34E3F939" w:rsidR="00AD5876" w:rsidRPr="007F6008" w:rsidRDefault="00AD5876" w:rsidP="00AD5876">
      <w:pPr>
        <w:rPr>
          <w:sz w:val="24"/>
          <w:szCs w:val="24"/>
        </w:rPr>
      </w:pPr>
      <w:r w:rsidRPr="007F6008">
        <w:rPr>
          <w:sz w:val="24"/>
          <w:szCs w:val="24"/>
        </w:rPr>
        <w:t xml:space="preserve">Three groups and 29 individuals received an honour at a ceremony at </w:t>
      </w:r>
      <w:proofErr w:type="spellStart"/>
      <w:r w:rsidRPr="007F6008">
        <w:rPr>
          <w:sz w:val="24"/>
          <w:szCs w:val="24"/>
        </w:rPr>
        <w:t>Toitoi</w:t>
      </w:r>
      <w:proofErr w:type="spellEnd"/>
      <w:r w:rsidRPr="007F6008">
        <w:rPr>
          <w:sz w:val="24"/>
          <w:szCs w:val="24"/>
        </w:rPr>
        <w:t xml:space="preserve"> – Functions on Hastings </w:t>
      </w:r>
      <w:r>
        <w:rPr>
          <w:sz w:val="24"/>
          <w:szCs w:val="24"/>
        </w:rPr>
        <w:t>on Tuesday</w:t>
      </w:r>
      <w:r w:rsidRPr="007F6008">
        <w:rPr>
          <w:sz w:val="24"/>
          <w:szCs w:val="24"/>
        </w:rPr>
        <w:t xml:space="preserve"> night</w:t>
      </w:r>
      <w:r>
        <w:rPr>
          <w:sz w:val="24"/>
          <w:szCs w:val="24"/>
        </w:rPr>
        <w:t xml:space="preserve"> [May 27]</w:t>
      </w:r>
      <w:r w:rsidRPr="007F6008">
        <w:rPr>
          <w:sz w:val="24"/>
          <w:szCs w:val="24"/>
        </w:rPr>
        <w:t>, a tradition of acknowledgement that has been run by Hastings District Council for more than 30 years.</w:t>
      </w:r>
    </w:p>
    <w:p w14:paraId="60BD3F0B" w14:textId="77777777" w:rsidR="00AD5876" w:rsidRPr="007F6008" w:rsidRDefault="00AD5876" w:rsidP="00AD5876">
      <w:pPr>
        <w:rPr>
          <w:rFonts w:cs="Calibri"/>
          <w:sz w:val="24"/>
          <w:szCs w:val="24"/>
        </w:rPr>
      </w:pPr>
      <w:r w:rsidRPr="007F6008">
        <w:rPr>
          <w:sz w:val="24"/>
          <w:szCs w:val="24"/>
        </w:rPr>
        <w:t xml:space="preserve">Their contributions to the community ranged from </w:t>
      </w:r>
      <w:r w:rsidRPr="007F6008">
        <w:rPr>
          <w:rFonts w:cs="Calibri"/>
          <w:sz w:val="24"/>
          <w:szCs w:val="24"/>
        </w:rPr>
        <w:t>feeding the hungry to supporting those less well off, caring for our environment, fundraising, assisting newcomers to our district and country, providing expertise and assistance to sports codes, caring for the elderly, providing pastoral care along with employment, facilitating positive recognition for our district, organising events, and otherwise lending a hand wherever it’s needed.</w:t>
      </w:r>
    </w:p>
    <w:p w14:paraId="57288646" w14:textId="42466243" w:rsidR="00AD5876" w:rsidRPr="007F6008" w:rsidRDefault="00AD5876" w:rsidP="00AD5876">
      <w:pPr>
        <w:rPr>
          <w:rFonts w:cs="Calibri"/>
          <w:sz w:val="24"/>
          <w:szCs w:val="24"/>
        </w:rPr>
      </w:pPr>
      <w:proofErr w:type="gramStart"/>
      <w:r w:rsidRPr="007F6008">
        <w:rPr>
          <w:rFonts w:cs="Calibri"/>
          <w:sz w:val="24"/>
          <w:szCs w:val="24"/>
        </w:rPr>
        <w:t>Hastings</w:t>
      </w:r>
      <w:proofErr w:type="gramEnd"/>
      <w:r w:rsidRPr="007F6008">
        <w:rPr>
          <w:rFonts w:cs="Calibri"/>
          <w:sz w:val="24"/>
          <w:szCs w:val="24"/>
        </w:rPr>
        <w:t xml:space="preserve"> mayor Sandra Hazlehurst said all the recipients had in a wide range of ways made a </w:t>
      </w:r>
      <w:r>
        <w:rPr>
          <w:rFonts w:cs="Calibri"/>
          <w:sz w:val="24"/>
          <w:szCs w:val="24"/>
        </w:rPr>
        <w:t>significant</w:t>
      </w:r>
      <w:r w:rsidRPr="007F6008">
        <w:rPr>
          <w:rFonts w:cs="Calibri"/>
          <w:sz w:val="24"/>
          <w:szCs w:val="24"/>
        </w:rPr>
        <w:t xml:space="preserve"> </w:t>
      </w:r>
      <w:r>
        <w:rPr>
          <w:rFonts w:cs="Calibri"/>
          <w:sz w:val="24"/>
          <w:szCs w:val="24"/>
        </w:rPr>
        <w:t>impact</w:t>
      </w:r>
      <w:r w:rsidRPr="007F6008">
        <w:rPr>
          <w:rFonts w:cs="Calibri"/>
          <w:sz w:val="24"/>
          <w:szCs w:val="24"/>
        </w:rPr>
        <w:t xml:space="preserve"> </w:t>
      </w:r>
      <w:r>
        <w:rPr>
          <w:rFonts w:cs="Calibri"/>
          <w:sz w:val="24"/>
          <w:szCs w:val="24"/>
        </w:rPr>
        <w:t>on</w:t>
      </w:r>
      <w:r w:rsidRPr="007F6008">
        <w:rPr>
          <w:rFonts w:cs="Calibri"/>
          <w:sz w:val="24"/>
          <w:szCs w:val="24"/>
        </w:rPr>
        <w:t xml:space="preserve"> the community.</w:t>
      </w:r>
    </w:p>
    <w:p w14:paraId="48B4203E" w14:textId="77777777" w:rsidR="00AD5876" w:rsidRPr="007F6008" w:rsidRDefault="00AD5876" w:rsidP="00AD5876">
      <w:pPr>
        <w:rPr>
          <w:rFonts w:cs="Calibri"/>
          <w:sz w:val="24"/>
          <w:szCs w:val="24"/>
        </w:rPr>
      </w:pPr>
      <w:r w:rsidRPr="007F6008">
        <w:rPr>
          <w:rFonts w:cs="Calibri"/>
          <w:sz w:val="24"/>
          <w:szCs w:val="24"/>
        </w:rPr>
        <w:t xml:space="preserve">“These awards recognise that while these people may have full and busy lives, they have stepped up to dedicate their time, energy and resources to make a positive difference to the lives of others, and our </w:t>
      </w:r>
      <w:proofErr w:type="gramStart"/>
      <w:r w:rsidRPr="007F6008">
        <w:rPr>
          <w:rFonts w:cs="Calibri"/>
          <w:sz w:val="24"/>
          <w:szCs w:val="24"/>
        </w:rPr>
        <w:t>district as a whole</w:t>
      </w:r>
      <w:proofErr w:type="gramEnd"/>
      <w:r w:rsidRPr="007F6008">
        <w:rPr>
          <w:rFonts w:cs="Calibri"/>
          <w:sz w:val="24"/>
          <w:szCs w:val="24"/>
        </w:rPr>
        <w:t>.</w:t>
      </w:r>
    </w:p>
    <w:p w14:paraId="4145CB2E" w14:textId="77777777" w:rsidR="00AD5876" w:rsidRPr="007F6008" w:rsidRDefault="00AD5876" w:rsidP="00AD5876">
      <w:pPr>
        <w:spacing w:line="252" w:lineRule="auto"/>
        <w:rPr>
          <w:sz w:val="24"/>
          <w:szCs w:val="24"/>
        </w:rPr>
      </w:pPr>
      <w:r w:rsidRPr="007F6008">
        <w:rPr>
          <w:sz w:val="24"/>
          <w:szCs w:val="24"/>
        </w:rPr>
        <w:t>“These efforts have been voluntary, for no reward other than helping others and caring for the wellbeing and sustainability of our district.</w:t>
      </w:r>
    </w:p>
    <w:p w14:paraId="2D9089B1" w14:textId="6FB66C1E" w:rsidR="00AD5876" w:rsidRPr="007F6008" w:rsidRDefault="00AD5876" w:rsidP="00AD5876">
      <w:pPr>
        <w:spacing w:line="252" w:lineRule="auto"/>
        <w:rPr>
          <w:sz w:val="24"/>
          <w:szCs w:val="24"/>
        </w:rPr>
      </w:pPr>
      <w:r w:rsidRPr="007F6008">
        <w:rPr>
          <w:rFonts w:cs="Calibri"/>
          <w:sz w:val="24"/>
          <w:szCs w:val="24"/>
        </w:rPr>
        <w:t>“</w:t>
      </w:r>
      <w:r w:rsidRPr="007F6008">
        <w:rPr>
          <w:sz w:val="24"/>
          <w:szCs w:val="24"/>
        </w:rPr>
        <w:t>This contribution is hugely important for our community’s wellbeing,</w:t>
      </w:r>
      <w:r>
        <w:rPr>
          <w:sz w:val="24"/>
          <w:szCs w:val="24"/>
        </w:rPr>
        <w:t xml:space="preserve"> </w:t>
      </w:r>
      <w:proofErr w:type="gramStart"/>
      <w:r w:rsidRPr="007F6008">
        <w:rPr>
          <w:sz w:val="24"/>
          <w:szCs w:val="24"/>
        </w:rPr>
        <w:t xml:space="preserve">and </w:t>
      </w:r>
      <w:r>
        <w:rPr>
          <w:sz w:val="24"/>
          <w:szCs w:val="24"/>
        </w:rPr>
        <w:t>also</w:t>
      </w:r>
      <w:proofErr w:type="gramEnd"/>
      <w:r>
        <w:rPr>
          <w:sz w:val="24"/>
          <w:szCs w:val="24"/>
        </w:rPr>
        <w:t xml:space="preserve"> </w:t>
      </w:r>
      <w:r w:rsidRPr="007F6008">
        <w:rPr>
          <w:sz w:val="24"/>
          <w:szCs w:val="24"/>
        </w:rPr>
        <w:t>support</w:t>
      </w:r>
      <w:r>
        <w:rPr>
          <w:sz w:val="24"/>
          <w:szCs w:val="24"/>
        </w:rPr>
        <w:t>s</w:t>
      </w:r>
      <w:r w:rsidRPr="007F6008">
        <w:rPr>
          <w:sz w:val="24"/>
          <w:szCs w:val="24"/>
        </w:rPr>
        <w:t xml:space="preserve"> for our local economy.</w:t>
      </w:r>
    </w:p>
    <w:p w14:paraId="1CFF06F2" w14:textId="46A07755" w:rsidR="00AD5876" w:rsidRDefault="00AD5876" w:rsidP="00AD5876">
      <w:pPr>
        <w:spacing w:line="252" w:lineRule="auto"/>
        <w:rPr>
          <w:sz w:val="24"/>
          <w:szCs w:val="24"/>
        </w:rPr>
      </w:pPr>
      <w:r w:rsidRPr="007F6008">
        <w:rPr>
          <w:sz w:val="24"/>
          <w:szCs w:val="24"/>
        </w:rPr>
        <w:t xml:space="preserve">“We also acknowledge that these efforts are made all the more possible in many cases due to the friends and families and teams who work alongside and support </w:t>
      </w:r>
      <w:r>
        <w:rPr>
          <w:sz w:val="24"/>
          <w:szCs w:val="24"/>
        </w:rPr>
        <w:t>them</w:t>
      </w:r>
      <w:r w:rsidRPr="007F6008">
        <w:rPr>
          <w:sz w:val="24"/>
          <w:szCs w:val="24"/>
        </w:rPr>
        <w:t xml:space="preserve"> to give back.”</w:t>
      </w:r>
    </w:p>
    <w:p w14:paraId="0C211C16" w14:textId="62F51264" w:rsidR="00AD5876" w:rsidRDefault="00AD5876" w:rsidP="00AD5876">
      <w:pPr>
        <w:spacing w:line="252" w:lineRule="auto"/>
        <w:rPr>
          <w:sz w:val="24"/>
          <w:szCs w:val="24"/>
        </w:rPr>
      </w:pPr>
      <w:r>
        <w:rPr>
          <w:sz w:val="24"/>
          <w:szCs w:val="24"/>
        </w:rPr>
        <w:t>MORE…</w:t>
      </w:r>
    </w:p>
    <w:p w14:paraId="25C8965D" w14:textId="77777777" w:rsidR="00AD5876" w:rsidRPr="007F6008" w:rsidRDefault="00AD5876" w:rsidP="00AD5876">
      <w:pPr>
        <w:spacing w:line="252" w:lineRule="auto"/>
        <w:rPr>
          <w:sz w:val="24"/>
          <w:szCs w:val="24"/>
        </w:rPr>
      </w:pPr>
    </w:p>
    <w:p w14:paraId="14A1C876" w14:textId="77777777" w:rsidR="00AD5876" w:rsidRDefault="00AD5876" w:rsidP="00AD5876">
      <w:pPr>
        <w:rPr>
          <w:b/>
          <w:bCs/>
          <w:sz w:val="24"/>
          <w:szCs w:val="24"/>
        </w:rPr>
      </w:pPr>
    </w:p>
    <w:p w14:paraId="54BC53DD" w14:textId="77777777" w:rsidR="00AD5876" w:rsidRDefault="00AD5876" w:rsidP="00AD5876">
      <w:pPr>
        <w:rPr>
          <w:b/>
          <w:bCs/>
          <w:sz w:val="24"/>
          <w:szCs w:val="24"/>
        </w:rPr>
      </w:pPr>
    </w:p>
    <w:p w14:paraId="7EBA3BDD" w14:textId="1D94137D" w:rsidR="00AD5876" w:rsidRPr="007F6008" w:rsidRDefault="00AD5876" w:rsidP="00AD5876">
      <w:pPr>
        <w:rPr>
          <w:b/>
          <w:bCs/>
          <w:sz w:val="24"/>
          <w:szCs w:val="24"/>
        </w:rPr>
      </w:pPr>
      <w:r w:rsidRPr="007F6008">
        <w:rPr>
          <w:b/>
          <w:bCs/>
          <w:sz w:val="24"/>
          <w:szCs w:val="24"/>
        </w:rPr>
        <w:t>The 2025 Civic Honours Award recipients are:</w:t>
      </w:r>
    </w:p>
    <w:p w14:paraId="49979834" w14:textId="77777777" w:rsidR="00AD5876" w:rsidRPr="007F6008" w:rsidRDefault="00AD5876" w:rsidP="00AD5876">
      <w:pPr>
        <w:rPr>
          <w:sz w:val="24"/>
          <w:szCs w:val="24"/>
        </w:rPr>
      </w:pPr>
      <w:r w:rsidRPr="007F6008">
        <w:rPr>
          <w:b/>
          <w:bCs/>
          <w:sz w:val="24"/>
          <w:szCs w:val="24"/>
        </w:rPr>
        <w:t>Hindu Council of Hawke’s Bay Incorporated</w:t>
      </w:r>
      <w:r w:rsidRPr="007F6008">
        <w:rPr>
          <w:sz w:val="24"/>
          <w:szCs w:val="24"/>
        </w:rPr>
        <w:t xml:space="preserve"> - for contributing to improving the Hastings community’s understanding of Hindu </w:t>
      </w:r>
      <w:proofErr w:type="gramStart"/>
      <w:r w:rsidRPr="007F6008">
        <w:rPr>
          <w:sz w:val="24"/>
          <w:szCs w:val="24"/>
        </w:rPr>
        <w:t>culture, and</w:t>
      </w:r>
      <w:proofErr w:type="gramEnd"/>
      <w:r w:rsidRPr="007F6008">
        <w:rPr>
          <w:sz w:val="24"/>
          <w:szCs w:val="24"/>
        </w:rPr>
        <w:t xml:space="preserve"> bringing diverse local Hindu congregations together.</w:t>
      </w:r>
    </w:p>
    <w:p w14:paraId="57B6D3BD" w14:textId="77777777" w:rsidR="00AD5876" w:rsidRPr="007F6008" w:rsidRDefault="00AD5876" w:rsidP="00AD5876">
      <w:pPr>
        <w:rPr>
          <w:sz w:val="24"/>
          <w:szCs w:val="24"/>
        </w:rPr>
      </w:pPr>
      <w:r w:rsidRPr="007F6008">
        <w:rPr>
          <w:b/>
          <w:bCs/>
          <w:sz w:val="24"/>
          <w:szCs w:val="24"/>
        </w:rPr>
        <w:t>Lions Club of Hastings Host</w:t>
      </w:r>
      <w:r w:rsidRPr="007F6008">
        <w:rPr>
          <w:sz w:val="24"/>
          <w:szCs w:val="24"/>
        </w:rPr>
        <w:t xml:space="preserve"> - for fundraising and donating to many worthy causes.</w:t>
      </w:r>
    </w:p>
    <w:p w14:paraId="1BE5D321" w14:textId="77777777" w:rsidR="00AD5876" w:rsidRPr="007F6008" w:rsidRDefault="00AD5876" w:rsidP="00AD5876">
      <w:pPr>
        <w:rPr>
          <w:sz w:val="24"/>
          <w:szCs w:val="24"/>
        </w:rPr>
      </w:pPr>
      <w:r w:rsidRPr="007F6008">
        <w:rPr>
          <w:b/>
          <w:bCs/>
          <w:sz w:val="24"/>
          <w:szCs w:val="24"/>
        </w:rPr>
        <w:t xml:space="preserve">Christian </w:t>
      </w:r>
      <w:proofErr w:type="spellStart"/>
      <w:r w:rsidRPr="007F6008">
        <w:rPr>
          <w:b/>
          <w:bCs/>
          <w:sz w:val="24"/>
          <w:szCs w:val="24"/>
        </w:rPr>
        <w:t>Lovelink</w:t>
      </w:r>
      <w:proofErr w:type="spellEnd"/>
      <w:r w:rsidRPr="007F6008">
        <w:rPr>
          <w:b/>
          <w:bCs/>
          <w:sz w:val="24"/>
          <w:szCs w:val="24"/>
        </w:rPr>
        <w:t xml:space="preserve"> Napier/Hastings Inc</w:t>
      </w:r>
      <w:r w:rsidRPr="007F6008">
        <w:rPr>
          <w:sz w:val="24"/>
          <w:szCs w:val="24"/>
        </w:rPr>
        <w:t xml:space="preserve"> – for voluntary efforts assisting families/individual needs with thousands of donated household items.</w:t>
      </w:r>
    </w:p>
    <w:p w14:paraId="5AE147D1" w14:textId="77777777" w:rsidR="00AD5876" w:rsidRPr="007F6008" w:rsidRDefault="00AD5876" w:rsidP="00AD5876">
      <w:pPr>
        <w:rPr>
          <w:sz w:val="24"/>
          <w:szCs w:val="24"/>
        </w:rPr>
      </w:pPr>
      <w:r w:rsidRPr="007F6008">
        <w:rPr>
          <w:b/>
          <w:bCs/>
          <w:sz w:val="24"/>
          <w:szCs w:val="24"/>
        </w:rPr>
        <w:t>Linda and Ian Quinn</w:t>
      </w:r>
      <w:r w:rsidRPr="007F6008">
        <w:rPr>
          <w:sz w:val="24"/>
          <w:szCs w:val="24"/>
        </w:rPr>
        <w:t xml:space="preserve"> – for their work as members of the </w:t>
      </w:r>
      <w:proofErr w:type="spellStart"/>
      <w:r w:rsidRPr="007F6008">
        <w:rPr>
          <w:sz w:val="24"/>
          <w:szCs w:val="24"/>
        </w:rPr>
        <w:t>Maraekākaho</w:t>
      </w:r>
      <w:proofErr w:type="spellEnd"/>
      <w:r w:rsidRPr="007F6008">
        <w:rPr>
          <w:sz w:val="24"/>
          <w:szCs w:val="24"/>
        </w:rPr>
        <w:t xml:space="preserve"> Volunteer Fire Brigade.</w:t>
      </w:r>
    </w:p>
    <w:p w14:paraId="0F8D0AEC" w14:textId="77777777" w:rsidR="00AD5876" w:rsidRPr="007F6008" w:rsidRDefault="00AD5876" w:rsidP="00AD5876">
      <w:pPr>
        <w:rPr>
          <w:sz w:val="24"/>
          <w:szCs w:val="24"/>
        </w:rPr>
      </w:pPr>
      <w:r w:rsidRPr="007F6008">
        <w:rPr>
          <w:b/>
          <w:bCs/>
          <w:sz w:val="24"/>
          <w:szCs w:val="24"/>
        </w:rPr>
        <w:t xml:space="preserve">Marcel and Kim Van </w:t>
      </w:r>
      <w:proofErr w:type="spellStart"/>
      <w:r w:rsidRPr="007F6008">
        <w:rPr>
          <w:b/>
          <w:bCs/>
          <w:sz w:val="24"/>
          <w:szCs w:val="24"/>
        </w:rPr>
        <w:t>Hooijdonk</w:t>
      </w:r>
      <w:proofErr w:type="spellEnd"/>
      <w:r w:rsidRPr="007F6008">
        <w:rPr>
          <w:sz w:val="24"/>
          <w:szCs w:val="24"/>
        </w:rPr>
        <w:t xml:space="preserve"> – for working with councils and the community to improve flood resilience at </w:t>
      </w:r>
      <w:proofErr w:type="spellStart"/>
      <w:r w:rsidRPr="007F6008">
        <w:rPr>
          <w:sz w:val="24"/>
          <w:szCs w:val="24"/>
        </w:rPr>
        <w:t>Haumoana</w:t>
      </w:r>
      <w:proofErr w:type="spellEnd"/>
      <w:r w:rsidRPr="007F6008">
        <w:rPr>
          <w:sz w:val="24"/>
          <w:szCs w:val="24"/>
        </w:rPr>
        <w:t>.</w:t>
      </w:r>
    </w:p>
    <w:p w14:paraId="30E8CC16" w14:textId="7FF63A52" w:rsidR="00AD5876" w:rsidRPr="007F6008" w:rsidRDefault="00AD5876" w:rsidP="00AD5876">
      <w:pPr>
        <w:rPr>
          <w:sz w:val="24"/>
          <w:szCs w:val="24"/>
        </w:rPr>
      </w:pPr>
      <w:r w:rsidRPr="007F6008">
        <w:rPr>
          <w:b/>
          <w:bCs/>
          <w:sz w:val="24"/>
          <w:szCs w:val="24"/>
        </w:rPr>
        <w:t>Tom and Maureen Morris</w:t>
      </w:r>
      <w:r w:rsidRPr="007F6008">
        <w:rPr>
          <w:sz w:val="24"/>
          <w:szCs w:val="24"/>
        </w:rPr>
        <w:t xml:space="preserve"> – for voluntary support of the Hawke’s Bay Golf Club over 25 years.</w:t>
      </w:r>
    </w:p>
    <w:p w14:paraId="6DEA455A" w14:textId="77777777" w:rsidR="00AD5876" w:rsidRPr="007F6008" w:rsidRDefault="00AD5876" w:rsidP="00AD5876">
      <w:pPr>
        <w:rPr>
          <w:sz w:val="24"/>
          <w:szCs w:val="24"/>
        </w:rPr>
      </w:pPr>
      <w:r w:rsidRPr="007F6008">
        <w:rPr>
          <w:b/>
          <w:bCs/>
          <w:sz w:val="24"/>
          <w:szCs w:val="24"/>
        </w:rPr>
        <w:t>Marei Apatu</w:t>
      </w:r>
      <w:r w:rsidRPr="007F6008">
        <w:rPr>
          <w:sz w:val="24"/>
          <w:szCs w:val="24"/>
        </w:rPr>
        <w:t xml:space="preserve"> – for leadership and advocacy for Māori over more than 30 years.</w:t>
      </w:r>
    </w:p>
    <w:p w14:paraId="4F7373F9" w14:textId="77777777" w:rsidR="00AD5876" w:rsidRPr="007F6008" w:rsidRDefault="00AD5876" w:rsidP="00AD5876">
      <w:pPr>
        <w:rPr>
          <w:sz w:val="24"/>
          <w:szCs w:val="24"/>
        </w:rPr>
      </w:pPr>
      <w:r w:rsidRPr="00E01C99">
        <w:rPr>
          <w:b/>
          <w:bCs/>
          <w:sz w:val="24"/>
          <w:szCs w:val="24"/>
        </w:rPr>
        <w:t>Bronwyn Harman</w:t>
      </w:r>
      <w:r w:rsidRPr="007F6008">
        <w:rPr>
          <w:sz w:val="24"/>
          <w:szCs w:val="24"/>
        </w:rPr>
        <w:t xml:space="preserve"> – for voluntary fundraising efforts and donation of time to multiple community organisations and charities.</w:t>
      </w:r>
    </w:p>
    <w:p w14:paraId="1B34EF0D" w14:textId="77777777" w:rsidR="00AD5876" w:rsidRPr="007F6008" w:rsidRDefault="00AD5876" w:rsidP="00AD5876">
      <w:pPr>
        <w:rPr>
          <w:sz w:val="24"/>
          <w:szCs w:val="24"/>
        </w:rPr>
      </w:pPr>
      <w:r w:rsidRPr="007F6008">
        <w:rPr>
          <w:b/>
          <w:bCs/>
          <w:sz w:val="24"/>
          <w:szCs w:val="24"/>
        </w:rPr>
        <w:t>Leah Setford</w:t>
      </w:r>
      <w:r w:rsidRPr="007F6008">
        <w:rPr>
          <w:sz w:val="24"/>
          <w:szCs w:val="24"/>
        </w:rPr>
        <w:t xml:space="preserve"> – for her dedication and expertise given to multiple sports entities.</w:t>
      </w:r>
    </w:p>
    <w:p w14:paraId="58C38629" w14:textId="77777777" w:rsidR="00AD5876" w:rsidRPr="007F6008" w:rsidRDefault="00AD5876" w:rsidP="00AD5876">
      <w:pPr>
        <w:rPr>
          <w:sz w:val="24"/>
          <w:szCs w:val="24"/>
        </w:rPr>
      </w:pPr>
      <w:r w:rsidRPr="007F6008">
        <w:rPr>
          <w:b/>
          <w:bCs/>
          <w:sz w:val="24"/>
          <w:szCs w:val="24"/>
        </w:rPr>
        <w:t xml:space="preserve">Judith </w:t>
      </w:r>
      <w:proofErr w:type="spellStart"/>
      <w:r w:rsidRPr="007F6008">
        <w:rPr>
          <w:b/>
          <w:bCs/>
          <w:sz w:val="24"/>
          <w:szCs w:val="24"/>
        </w:rPr>
        <w:t>Goldsack</w:t>
      </w:r>
      <w:proofErr w:type="spellEnd"/>
      <w:r w:rsidRPr="007F6008">
        <w:rPr>
          <w:sz w:val="24"/>
          <w:szCs w:val="24"/>
        </w:rPr>
        <w:t xml:space="preserve"> – for voluntary work to multiple organisations including Arts Inc. Heretaunga, Nourished for Nil and Heretaunga Women’s Centre.</w:t>
      </w:r>
    </w:p>
    <w:p w14:paraId="5FFEB4D3" w14:textId="77777777" w:rsidR="00AD5876" w:rsidRPr="007F6008" w:rsidRDefault="00AD5876" w:rsidP="00AD5876">
      <w:pPr>
        <w:rPr>
          <w:sz w:val="24"/>
          <w:szCs w:val="24"/>
        </w:rPr>
      </w:pPr>
      <w:r w:rsidRPr="007F6008">
        <w:rPr>
          <w:b/>
          <w:bCs/>
          <w:sz w:val="24"/>
          <w:szCs w:val="24"/>
        </w:rPr>
        <w:t>Terry Huffam</w:t>
      </w:r>
      <w:r w:rsidRPr="007F6008">
        <w:rPr>
          <w:sz w:val="24"/>
          <w:szCs w:val="24"/>
        </w:rPr>
        <w:t xml:space="preserve"> – for supporting local football, including young players with the Hastings Rovers Football Club and Flaxmere College.</w:t>
      </w:r>
    </w:p>
    <w:p w14:paraId="496BEC00" w14:textId="77777777" w:rsidR="00AD5876" w:rsidRPr="003D08C3" w:rsidRDefault="00AD5876" w:rsidP="00AD5876">
      <w:pPr>
        <w:rPr>
          <w:sz w:val="24"/>
          <w:szCs w:val="24"/>
        </w:rPr>
      </w:pPr>
      <w:r w:rsidRPr="007F6008">
        <w:rPr>
          <w:b/>
          <w:bCs/>
          <w:sz w:val="24"/>
          <w:szCs w:val="24"/>
        </w:rPr>
        <w:t>Daman Kaur</w:t>
      </w:r>
      <w:r w:rsidRPr="007F6008">
        <w:rPr>
          <w:sz w:val="24"/>
          <w:szCs w:val="24"/>
        </w:rPr>
        <w:t xml:space="preserve"> – for helping immigrant ethnic communities </w:t>
      </w:r>
      <w:r w:rsidRPr="003D08C3">
        <w:rPr>
          <w:sz w:val="24"/>
          <w:szCs w:val="24"/>
        </w:rPr>
        <w:t>navigate anything from the health system to education, parenting and schooling.</w:t>
      </w:r>
    </w:p>
    <w:p w14:paraId="4C49A4AD" w14:textId="77777777" w:rsidR="00AD5876" w:rsidRPr="007F6008" w:rsidRDefault="00AD5876" w:rsidP="00AD5876">
      <w:pPr>
        <w:rPr>
          <w:sz w:val="24"/>
          <w:szCs w:val="24"/>
        </w:rPr>
      </w:pPr>
      <w:r w:rsidRPr="007F6008">
        <w:rPr>
          <w:b/>
          <w:bCs/>
          <w:sz w:val="24"/>
          <w:szCs w:val="24"/>
        </w:rPr>
        <w:t>Michael Devonshire</w:t>
      </w:r>
      <w:r w:rsidRPr="007F6008">
        <w:rPr>
          <w:sz w:val="24"/>
          <w:szCs w:val="24"/>
        </w:rPr>
        <w:t xml:space="preserve"> – for his commitment and work as trustee of the Te Mata Park Trust Board.</w:t>
      </w:r>
    </w:p>
    <w:p w14:paraId="403F512C" w14:textId="77777777" w:rsidR="00AD5876" w:rsidRPr="007F6008" w:rsidRDefault="00AD5876" w:rsidP="00AD5876">
      <w:pPr>
        <w:rPr>
          <w:sz w:val="24"/>
          <w:szCs w:val="24"/>
        </w:rPr>
      </w:pPr>
      <w:r w:rsidRPr="007F6008">
        <w:rPr>
          <w:b/>
          <w:bCs/>
          <w:sz w:val="24"/>
          <w:szCs w:val="24"/>
        </w:rPr>
        <w:t>Ann Redstone</w:t>
      </w:r>
      <w:r w:rsidRPr="007F6008">
        <w:rPr>
          <w:sz w:val="24"/>
          <w:szCs w:val="24"/>
        </w:rPr>
        <w:t xml:space="preserve"> – for passionate advocacy for coastal protection through the WOW (Walking on Water) committee.</w:t>
      </w:r>
    </w:p>
    <w:p w14:paraId="5819D408" w14:textId="77777777" w:rsidR="00AD5876" w:rsidRPr="007F6008" w:rsidRDefault="00AD5876" w:rsidP="00AD5876">
      <w:pPr>
        <w:rPr>
          <w:sz w:val="24"/>
          <w:szCs w:val="24"/>
        </w:rPr>
      </w:pPr>
      <w:proofErr w:type="spellStart"/>
      <w:r w:rsidRPr="007F6008">
        <w:rPr>
          <w:b/>
          <w:bCs/>
          <w:sz w:val="24"/>
          <w:szCs w:val="24"/>
        </w:rPr>
        <w:t>Kirsteen</w:t>
      </w:r>
      <w:proofErr w:type="spellEnd"/>
      <w:r w:rsidRPr="007F6008">
        <w:rPr>
          <w:b/>
          <w:bCs/>
          <w:sz w:val="24"/>
          <w:szCs w:val="24"/>
        </w:rPr>
        <w:t xml:space="preserve"> Rae Keene</w:t>
      </w:r>
      <w:r w:rsidRPr="007F6008">
        <w:rPr>
          <w:sz w:val="24"/>
          <w:szCs w:val="24"/>
        </w:rPr>
        <w:t xml:space="preserve"> – for dedication to supporting the elderly over the past 20 years.</w:t>
      </w:r>
    </w:p>
    <w:p w14:paraId="71E828F2" w14:textId="77777777" w:rsidR="00AD5876" w:rsidRDefault="00AD5876" w:rsidP="00AD5876">
      <w:pPr>
        <w:rPr>
          <w:sz w:val="24"/>
          <w:szCs w:val="24"/>
        </w:rPr>
      </w:pPr>
      <w:r w:rsidRPr="007F6008">
        <w:rPr>
          <w:b/>
          <w:bCs/>
          <w:sz w:val="24"/>
          <w:szCs w:val="24"/>
        </w:rPr>
        <w:t>Van and Kim Howard</w:t>
      </w:r>
      <w:r w:rsidRPr="007F6008">
        <w:rPr>
          <w:sz w:val="24"/>
          <w:szCs w:val="24"/>
        </w:rPr>
        <w:t xml:space="preserve"> – for their commitment to bringing back and running the Havelock North ANZAC Day service for the past nine years.</w:t>
      </w:r>
    </w:p>
    <w:p w14:paraId="4B0C680E" w14:textId="62BA9188" w:rsidR="00AD5876" w:rsidRPr="007F6008" w:rsidRDefault="00AD5876" w:rsidP="00AD5876">
      <w:pPr>
        <w:rPr>
          <w:sz w:val="24"/>
          <w:szCs w:val="24"/>
        </w:rPr>
      </w:pPr>
      <w:r>
        <w:rPr>
          <w:sz w:val="24"/>
          <w:szCs w:val="24"/>
        </w:rPr>
        <w:t>MORE…</w:t>
      </w:r>
    </w:p>
    <w:p w14:paraId="592DDF9F" w14:textId="77777777" w:rsidR="00AD5876" w:rsidRDefault="00AD5876" w:rsidP="00AD5876">
      <w:pPr>
        <w:rPr>
          <w:b/>
          <w:bCs/>
          <w:sz w:val="24"/>
          <w:szCs w:val="24"/>
        </w:rPr>
      </w:pPr>
    </w:p>
    <w:p w14:paraId="2EA90027" w14:textId="77777777" w:rsidR="00AD5876" w:rsidRDefault="00AD5876" w:rsidP="00AD5876">
      <w:pPr>
        <w:rPr>
          <w:b/>
          <w:bCs/>
          <w:sz w:val="24"/>
          <w:szCs w:val="24"/>
        </w:rPr>
      </w:pPr>
    </w:p>
    <w:p w14:paraId="7277B749" w14:textId="4FE8BD0A" w:rsidR="00AD5876" w:rsidRPr="007F6008" w:rsidRDefault="00AD5876" w:rsidP="00AD5876">
      <w:pPr>
        <w:rPr>
          <w:sz w:val="24"/>
          <w:szCs w:val="24"/>
        </w:rPr>
      </w:pPr>
      <w:r w:rsidRPr="007F6008">
        <w:rPr>
          <w:b/>
          <w:bCs/>
          <w:sz w:val="24"/>
          <w:szCs w:val="24"/>
        </w:rPr>
        <w:t>Robbie Cargill</w:t>
      </w:r>
      <w:r w:rsidRPr="007F6008">
        <w:rPr>
          <w:sz w:val="24"/>
          <w:szCs w:val="24"/>
        </w:rPr>
        <w:t xml:space="preserve"> – for his leadership in musical education, and musical contribution to important civic events.</w:t>
      </w:r>
    </w:p>
    <w:p w14:paraId="75BF5098" w14:textId="77777777" w:rsidR="00AD5876" w:rsidRPr="007F6008" w:rsidRDefault="00AD5876" w:rsidP="00AD5876">
      <w:pPr>
        <w:rPr>
          <w:sz w:val="24"/>
          <w:szCs w:val="24"/>
        </w:rPr>
      </w:pPr>
      <w:r w:rsidRPr="007F6008">
        <w:rPr>
          <w:b/>
          <w:bCs/>
          <w:sz w:val="24"/>
          <w:szCs w:val="24"/>
        </w:rPr>
        <w:t>Iain Taylor</w:t>
      </w:r>
      <w:r w:rsidRPr="007F6008">
        <w:rPr>
          <w:sz w:val="24"/>
          <w:szCs w:val="24"/>
        </w:rPr>
        <w:t xml:space="preserve"> – for his ongoing commitment to Hawke’s Bay hockey since the 1990s.</w:t>
      </w:r>
    </w:p>
    <w:p w14:paraId="4783D8C5" w14:textId="77777777" w:rsidR="00AD5876" w:rsidRPr="007F6008" w:rsidRDefault="00AD5876" w:rsidP="00AD5876">
      <w:pPr>
        <w:rPr>
          <w:sz w:val="24"/>
          <w:szCs w:val="24"/>
        </w:rPr>
      </w:pPr>
      <w:r w:rsidRPr="007F6008">
        <w:rPr>
          <w:b/>
          <w:bCs/>
          <w:sz w:val="24"/>
          <w:szCs w:val="24"/>
        </w:rPr>
        <w:t>Kim Thorp</w:t>
      </w:r>
      <w:r w:rsidRPr="007F6008">
        <w:rPr>
          <w:sz w:val="24"/>
          <w:szCs w:val="24"/>
        </w:rPr>
        <w:t xml:space="preserve"> – for giving his time to share his marketing and creative expertise for the development of the Hawke’s Bay brand.</w:t>
      </w:r>
    </w:p>
    <w:p w14:paraId="281FD9A8" w14:textId="010D8D66" w:rsidR="00AD5876" w:rsidRPr="007F6008" w:rsidRDefault="00AD5876" w:rsidP="00AD5876">
      <w:pPr>
        <w:rPr>
          <w:sz w:val="24"/>
          <w:szCs w:val="24"/>
        </w:rPr>
      </w:pPr>
      <w:r w:rsidRPr="007F6008">
        <w:rPr>
          <w:b/>
          <w:bCs/>
          <w:sz w:val="24"/>
          <w:szCs w:val="24"/>
        </w:rPr>
        <w:t xml:space="preserve">Taurus </w:t>
      </w:r>
      <w:proofErr w:type="spellStart"/>
      <w:r w:rsidRPr="007F6008">
        <w:rPr>
          <w:b/>
          <w:bCs/>
          <w:sz w:val="24"/>
          <w:szCs w:val="24"/>
        </w:rPr>
        <w:t>Taurima</w:t>
      </w:r>
      <w:proofErr w:type="spellEnd"/>
      <w:r w:rsidRPr="007F6008">
        <w:rPr>
          <w:sz w:val="24"/>
          <w:szCs w:val="24"/>
        </w:rPr>
        <w:t xml:space="preserve"> – for his work with the Topline Training Academy that he </w:t>
      </w:r>
      <w:proofErr w:type="gramStart"/>
      <w:r w:rsidRPr="007F6008">
        <w:rPr>
          <w:sz w:val="24"/>
          <w:szCs w:val="24"/>
        </w:rPr>
        <w:t>established</w:t>
      </w:r>
      <w:proofErr w:type="gramEnd"/>
      <w:r w:rsidRPr="007F6008">
        <w:rPr>
          <w:sz w:val="24"/>
          <w:szCs w:val="24"/>
        </w:rPr>
        <w:t xml:space="preserve"> </w:t>
      </w:r>
      <w:r w:rsidR="00E01C99">
        <w:rPr>
          <w:sz w:val="24"/>
          <w:szCs w:val="24"/>
        </w:rPr>
        <w:t>and which has</w:t>
      </w:r>
      <w:r w:rsidRPr="007F6008">
        <w:rPr>
          <w:sz w:val="24"/>
          <w:szCs w:val="24"/>
        </w:rPr>
        <w:t xml:space="preserve"> provided life-changing opportunities for over 100 young people who have been through the programme.</w:t>
      </w:r>
    </w:p>
    <w:p w14:paraId="68EDBE92" w14:textId="77777777" w:rsidR="00AD5876" w:rsidRPr="00892E78" w:rsidRDefault="00AD5876" w:rsidP="00AD5876">
      <w:pPr>
        <w:rPr>
          <w:sz w:val="24"/>
          <w:szCs w:val="24"/>
        </w:rPr>
      </w:pPr>
      <w:r w:rsidRPr="007F6008">
        <w:rPr>
          <w:b/>
          <w:bCs/>
          <w:sz w:val="24"/>
          <w:szCs w:val="24"/>
        </w:rPr>
        <w:t>Suzanne Rose and Lee Pepping</w:t>
      </w:r>
      <w:r w:rsidRPr="007F6008">
        <w:rPr>
          <w:sz w:val="24"/>
          <w:szCs w:val="24"/>
        </w:rPr>
        <w:t xml:space="preserve"> – for raising funds and organising</w:t>
      </w:r>
      <w:r w:rsidRPr="00892E78">
        <w:rPr>
          <w:sz w:val="24"/>
          <w:szCs w:val="24"/>
        </w:rPr>
        <w:t xml:space="preserve"> the supply of winter thermals to children in the wider Hastings area</w:t>
      </w:r>
      <w:r w:rsidRPr="007F6008">
        <w:rPr>
          <w:sz w:val="24"/>
          <w:szCs w:val="24"/>
        </w:rPr>
        <w:t xml:space="preserve"> for the past five years.</w:t>
      </w:r>
    </w:p>
    <w:p w14:paraId="03B4DE41" w14:textId="77777777" w:rsidR="00AD5876" w:rsidRPr="007F6008" w:rsidRDefault="00AD5876" w:rsidP="00AD5876">
      <w:pPr>
        <w:rPr>
          <w:sz w:val="24"/>
          <w:szCs w:val="24"/>
        </w:rPr>
      </w:pPr>
      <w:r w:rsidRPr="007F6008">
        <w:rPr>
          <w:b/>
          <w:bCs/>
          <w:sz w:val="24"/>
          <w:szCs w:val="24"/>
        </w:rPr>
        <w:t>Paul Simmonds</w:t>
      </w:r>
      <w:r w:rsidRPr="007F6008">
        <w:rPr>
          <w:sz w:val="24"/>
          <w:szCs w:val="24"/>
        </w:rPr>
        <w:t xml:space="preserve"> – for bravely assisting stranded people to get to </w:t>
      </w:r>
      <w:proofErr w:type="gramStart"/>
      <w:r w:rsidRPr="007F6008">
        <w:rPr>
          <w:sz w:val="24"/>
          <w:szCs w:val="24"/>
        </w:rPr>
        <w:t>safety, and</w:t>
      </w:r>
      <w:proofErr w:type="gramEnd"/>
      <w:r w:rsidRPr="007F6008">
        <w:rPr>
          <w:sz w:val="24"/>
          <w:szCs w:val="24"/>
        </w:rPr>
        <w:t xml:space="preserve"> delivering vital supplies during Cyclone Gabrielle.</w:t>
      </w:r>
    </w:p>
    <w:p w14:paraId="4CBF16B7" w14:textId="77777777" w:rsidR="00AD5876" w:rsidRPr="007F6008" w:rsidRDefault="00AD5876" w:rsidP="00AD5876">
      <w:pPr>
        <w:rPr>
          <w:sz w:val="24"/>
          <w:szCs w:val="24"/>
        </w:rPr>
      </w:pPr>
      <w:r w:rsidRPr="007F6008">
        <w:rPr>
          <w:b/>
          <w:bCs/>
          <w:sz w:val="24"/>
          <w:szCs w:val="24"/>
        </w:rPr>
        <w:t xml:space="preserve">Phil </w:t>
      </w:r>
      <w:proofErr w:type="spellStart"/>
      <w:r w:rsidRPr="007F6008">
        <w:rPr>
          <w:b/>
          <w:bCs/>
          <w:sz w:val="24"/>
          <w:szCs w:val="24"/>
        </w:rPr>
        <w:t>Bayens</w:t>
      </w:r>
      <w:proofErr w:type="spellEnd"/>
      <w:r w:rsidRPr="007F6008">
        <w:rPr>
          <w:sz w:val="24"/>
          <w:szCs w:val="24"/>
        </w:rPr>
        <w:t xml:space="preserve"> – for rescuing people via jet boat during Cyclone Gabrielle.</w:t>
      </w:r>
    </w:p>
    <w:p w14:paraId="59D73FAC" w14:textId="77777777" w:rsidR="00AD5876" w:rsidRPr="007F6008" w:rsidRDefault="00AD5876" w:rsidP="00AD5876">
      <w:pPr>
        <w:rPr>
          <w:sz w:val="24"/>
          <w:szCs w:val="24"/>
        </w:rPr>
      </w:pPr>
      <w:r w:rsidRPr="007F6008">
        <w:rPr>
          <w:b/>
          <w:bCs/>
          <w:sz w:val="24"/>
          <w:szCs w:val="24"/>
        </w:rPr>
        <w:t>Mary Moore</w:t>
      </w:r>
      <w:r w:rsidRPr="007F6008">
        <w:rPr>
          <w:sz w:val="24"/>
          <w:szCs w:val="24"/>
        </w:rPr>
        <w:t xml:space="preserve"> – for her many years work with Neighbourhood Support and setting up a hub in </w:t>
      </w:r>
      <w:proofErr w:type="spellStart"/>
      <w:r w:rsidRPr="007F6008">
        <w:rPr>
          <w:sz w:val="24"/>
          <w:szCs w:val="24"/>
        </w:rPr>
        <w:t>Puketapu</w:t>
      </w:r>
      <w:proofErr w:type="spellEnd"/>
      <w:r w:rsidRPr="007F6008">
        <w:rPr>
          <w:sz w:val="24"/>
          <w:szCs w:val="24"/>
        </w:rPr>
        <w:t xml:space="preserve"> South after Cyclone Gabrielle.</w:t>
      </w:r>
    </w:p>
    <w:p w14:paraId="31B2977B" w14:textId="63E4B45B" w:rsidR="00AD5876" w:rsidRPr="007F6008" w:rsidRDefault="00AD5876" w:rsidP="00AD5876">
      <w:pPr>
        <w:rPr>
          <w:rFonts w:cs="Calibri"/>
          <w:sz w:val="24"/>
          <w:szCs w:val="24"/>
        </w:rPr>
      </w:pPr>
      <w:r w:rsidRPr="007F6008">
        <w:rPr>
          <w:rFonts w:cs="Calibri"/>
          <w:b/>
          <w:bCs/>
          <w:sz w:val="24"/>
          <w:szCs w:val="24"/>
        </w:rPr>
        <w:t>Richard (Dick) Hilton (posthumous)</w:t>
      </w:r>
      <w:r w:rsidRPr="007F6008">
        <w:rPr>
          <w:rFonts w:cs="Calibri"/>
          <w:sz w:val="24"/>
          <w:szCs w:val="24"/>
        </w:rPr>
        <w:t xml:space="preserve"> – for his work as a dedicated </w:t>
      </w:r>
      <w:proofErr w:type="spellStart"/>
      <w:r w:rsidRPr="007F6008">
        <w:rPr>
          <w:rFonts w:cs="Calibri"/>
          <w:sz w:val="24"/>
          <w:szCs w:val="24"/>
        </w:rPr>
        <w:t>Waiohiki</w:t>
      </w:r>
      <w:proofErr w:type="spellEnd"/>
      <w:r w:rsidRPr="007F6008">
        <w:rPr>
          <w:rFonts w:cs="Calibri"/>
          <w:sz w:val="24"/>
          <w:szCs w:val="24"/>
        </w:rPr>
        <w:t xml:space="preserve"> Marae Board trustee, and </w:t>
      </w:r>
      <w:r w:rsidR="00E01C99">
        <w:rPr>
          <w:rFonts w:cs="Calibri"/>
          <w:sz w:val="24"/>
          <w:szCs w:val="24"/>
        </w:rPr>
        <w:t xml:space="preserve">his </w:t>
      </w:r>
      <w:r w:rsidRPr="007F6008">
        <w:rPr>
          <w:rFonts w:cs="Calibri"/>
          <w:sz w:val="24"/>
          <w:szCs w:val="24"/>
        </w:rPr>
        <w:t>support and advocacy for the Hawke’s Bay Sport Fishing Club and Coastguard Hawke’s Bay.</w:t>
      </w:r>
    </w:p>
    <w:p w14:paraId="2B6A1609" w14:textId="77777777" w:rsidR="00AD5876" w:rsidRPr="007F6008" w:rsidRDefault="00AD5876" w:rsidP="00AD5876">
      <w:pPr>
        <w:rPr>
          <w:rFonts w:cs="Calibri"/>
          <w:sz w:val="24"/>
          <w:szCs w:val="24"/>
        </w:rPr>
      </w:pPr>
      <w:r w:rsidRPr="007F6008">
        <w:rPr>
          <w:rFonts w:cs="Calibri"/>
          <w:b/>
          <w:bCs/>
          <w:sz w:val="24"/>
          <w:szCs w:val="24"/>
        </w:rPr>
        <w:t>Dr John Wakeman (posthumous)</w:t>
      </w:r>
      <w:r w:rsidRPr="007F6008">
        <w:rPr>
          <w:rFonts w:cs="Calibri"/>
          <w:sz w:val="24"/>
          <w:szCs w:val="24"/>
        </w:rPr>
        <w:t xml:space="preserve"> - for his service to the Hastings community in the fields of health and education for nearly 50 years, voluntarily giving vast amounts of time to guide the governance of various local school and medical boards.</w:t>
      </w:r>
    </w:p>
    <w:p w14:paraId="1FDC34A2" w14:textId="48F65006" w:rsidR="00AD5876" w:rsidRPr="007F6008" w:rsidRDefault="00AD5876" w:rsidP="00AD5876">
      <w:pPr>
        <w:rPr>
          <w:rFonts w:cs="Calibri"/>
          <w:b/>
          <w:bCs/>
          <w:sz w:val="24"/>
          <w:szCs w:val="24"/>
        </w:rPr>
      </w:pPr>
      <w:proofErr w:type="spellStart"/>
      <w:r w:rsidRPr="007F6008">
        <w:rPr>
          <w:rFonts w:cs="Calibri"/>
          <w:b/>
          <w:bCs/>
          <w:sz w:val="24"/>
          <w:szCs w:val="24"/>
        </w:rPr>
        <w:t>Neeracha</w:t>
      </w:r>
      <w:proofErr w:type="spellEnd"/>
      <w:r w:rsidRPr="007F6008">
        <w:rPr>
          <w:rFonts w:cs="Calibri"/>
          <w:b/>
          <w:bCs/>
          <w:sz w:val="24"/>
          <w:szCs w:val="24"/>
        </w:rPr>
        <w:t xml:space="preserve"> </w:t>
      </w:r>
      <w:proofErr w:type="spellStart"/>
      <w:r w:rsidRPr="007F6008">
        <w:rPr>
          <w:rFonts w:cs="Calibri"/>
          <w:b/>
          <w:bCs/>
          <w:sz w:val="24"/>
          <w:szCs w:val="24"/>
        </w:rPr>
        <w:t>Rattanaworametha</w:t>
      </w:r>
      <w:proofErr w:type="spellEnd"/>
      <w:r>
        <w:rPr>
          <w:rFonts w:cs="Calibri"/>
          <w:b/>
          <w:bCs/>
          <w:sz w:val="24"/>
          <w:szCs w:val="24"/>
        </w:rPr>
        <w:t xml:space="preserve"> </w:t>
      </w:r>
      <w:r>
        <w:rPr>
          <w:rFonts w:cs="Calibri"/>
          <w:sz w:val="24"/>
          <w:szCs w:val="24"/>
        </w:rPr>
        <w:t>- f</w:t>
      </w:r>
      <w:r w:rsidRPr="007F6008">
        <w:rPr>
          <w:rFonts w:cs="Calibri"/>
          <w:sz w:val="24"/>
          <w:szCs w:val="24"/>
        </w:rPr>
        <w:t xml:space="preserve">or setting up a kitchen immediately after Cyclone Gabrielle and making and delivering a total of about 120,000 free meals </w:t>
      </w:r>
      <w:r w:rsidR="00E01C99">
        <w:rPr>
          <w:rFonts w:cs="Calibri"/>
          <w:sz w:val="24"/>
          <w:szCs w:val="24"/>
        </w:rPr>
        <w:t>f</w:t>
      </w:r>
      <w:r w:rsidRPr="007F6008">
        <w:rPr>
          <w:rFonts w:cs="Calibri"/>
          <w:sz w:val="24"/>
          <w:szCs w:val="24"/>
        </w:rPr>
        <w:t>o</w:t>
      </w:r>
      <w:r w:rsidR="00E01C99">
        <w:rPr>
          <w:rFonts w:cs="Calibri"/>
          <w:sz w:val="24"/>
          <w:szCs w:val="24"/>
        </w:rPr>
        <w:t>r</w:t>
      </w:r>
      <w:r w:rsidRPr="007F6008">
        <w:rPr>
          <w:rFonts w:cs="Calibri"/>
          <w:sz w:val="24"/>
          <w:szCs w:val="24"/>
        </w:rPr>
        <w:t xml:space="preserve"> people in need.</w:t>
      </w:r>
    </w:p>
    <w:bookmarkEnd w:id="2"/>
    <w:bookmarkEnd w:id="3"/>
    <w:p w14:paraId="4B35CC4F" w14:textId="247791A4" w:rsidR="00CC56CD" w:rsidRPr="00AD5876" w:rsidRDefault="00244B2B" w:rsidP="00331932">
      <w:pPr>
        <w:rPr>
          <w:lang w:val="en-US"/>
        </w:rPr>
      </w:pPr>
      <w:r>
        <w:rPr>
          <w:lang w:val="en-US"/>
        </w:rPr>
        <w:t>ENDS</w:t>
      </w:r>
      <w:bookmarkEnd w:id="0"/>
    </w:p>
    <w:bookmarkEnd w:id="1"/>
    <w:p w14:paraId="0894DCD9" w14:textId="77777777" w:rsidR="00DD47CF" w:rsidRPr="00DD47CF" w:rsidRDefault="00DD47CF" w:rsidP="00C8374C">
      <w:pPr>
        <w:pStyle w:val="HH-3"/>
        <w:spacing w:before="960"/>
      </w:pPr>
      <w:r w:rsidRPr="00DD47CF">
        <w:t>MEDIA ENQUIRIES</w:t>
      </w:r>
    </w:p>
    <w:p w14:paraId="51E92BA6" w14:textId="44EC6DB9" w:rsidR="00DD47CF" w:rsidRDefault="00DD47CF" w:rsidP="00DD47CF">
      <w:pPr>
        <w:pStyle w:val="HH-Body-11pt"/>
        <w:spacing w:before="12"/>
      </w:pPr>
      <w:r w:rsidRPr="00DD47CF">
        <w:rPr>
          <w:b/>
        </w:rPr>
        <w:t>N</w:t>
      </w:r>
      <w:r w:rsidR="00AD5876">
        <w:rPr>
          <w:b/>
        </w:rPr>
        <w:t>icki Harper</w:t>
      </w:r>
    </w:p>
    <w:p w14:paraId="42473A16" w14:textId="5CD16C74" w:rsidR="00CC56CD" w:rsidRPr="00DD47CF" w:rsidRDefault="00AD5876" w:rsidP="00DD47CF">
      <w:pPr>
        <w:pStyle w:val="HH-Body-11pt"/>
        <w:spacing w:before="12"/>
      </w:pPr>
      <w:r>
        <w:t>Media communications advisor</w:t>
      </w:r>
    </w:p>
    <w:p w14:paraId="793C6FB2" w14:textId="10EF4098" w:rsidR="00DD47CF" w:rsidRDefault="00DD47CF" w:rsidP="00DD47CF">
      <w:pPr>
        <w:pStyle w:val="HH-Body-11pt"/>
      </w:pPr>
      <w:r w:rsidRPr="00DD47CF">
        <w:rPr>
          <w:b/>
        </w:rPr>
        <w:t>Phone</w:t>
      </w:r>
      <w:r>
        <w:t xml:space="preserve"> </w:t>
      </w:r>
      <w:r w:rsidRPr="00DD47CF">
        <w:t>06 871 5</w:t>
      </w:r>
      <w:r>
        <w:t>05</w:t>
      </w:r>
      <w:r w:rsidR="00AD5876">
        <w:t>6</w:t>
      </w:r>
      <w:r w:rsidRPr="00DD47CF">
        <w:t xml:space="preserve"> or 02</w:t>
      </w:r>
      <w:r w:rsidR="00AD5876">
        <w:t>7</w:t>
      </w:r>
      <w:r w:rsidRPr="00DD47CF">
        <w:t xml:space="preserve"> </w:t>
      </w:r>
      <w:r>
        <w:t>275 5205</w:t>
      </w:r>
    </w:p>
    <w:p w14:paraId="1E95EB30" w14:textId="0CE4E45E" w:rsidR="00DD47CF" w:rsidRPr="00DD47CF" w:rsidRDefault="00DD47CF" w:rsidP="00DD47CF">
      <w:pPr>
        <w:pStyle w:val="HH-Body-11pt"/>
        <w:spacing w:before="60"/>
      </w:pPr>
      <w:r w:rsidRPr="00DD47CF">
        <w:rPr>
          <w:b/>
        </w:rPr>
        <w:t>Email</w:t>
      </w:r>
      <w:r>
        <w:t xml:space="preserve"> n</w:t>
      </w:r>
      <w:r w:rsidR="00AD5876">
        <w:t>ickih</w:t>
      </w:r>
      <w:r w:rsidRPr="00DD47CF">
        <w:t xml:space="preserve">@hdc.govt.nz </w:t>
      </w:r>
    </w:p>
    <w:p w14:paraId="786C5D16" w14:textId="77777777" w:rsidR="00DD47CF" w:rsidRPr="0043010A" w:rsidRDefault="00DD47CF" w:rsidP="00CA0736">
      <w:pPr>
        <w:pStyle w:val="HDC-BodyHeading-13pt"/>
        <w:ind w:left="0" w:firstLine="0"/>
      </w:pPr>
    </w:p>
    <w:sectPr w:rsidR="00DD47CF" w:rsidRPr="0043010A" w:rsidSect="001C2BE5">
      <w:headerReference w:type="even" r:id="rId12"/>
      <w:headerReference w:type="default" r:id="rId13"/>
      <w:footerReference w:type="even" r:id="rId14"/>
      <w:footerReference w:type="default" r:id="rId15"/>
      <w:headerReference w:type="first" r:id="rId16"/>
      <w:footerReference w:type="first" r:id="rId17"/>
      <w:pgSz w:w="11906" w:h="16838"/>
      <w:pgMar w:top="964" w:right="1191" w:bottom="1361" w:left="119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E516" w14:textId="77777777" w:rsidR="00BB4E1C" w:rsidRDefault="00BB4E1C" w:rsidP="0019221B">
      <w:pPr>
        <w:spacing w:after="0" w:line="240" w:lineRule="auto"/>
      </w:pPr>
      <w:r>
        <w:separator/>
      </w:r>
    </w:p>
  </w:endnote>
  <w:endnote w:type="continuationSeparator" w:id="0">
    <w:p w14:paraId="0DFE67CD" w14:textId="77777777" w:rsidR="00BB4E1C" w:rsidRDefault="00BB4E1C" w:rsidP="0019221B">
      <w:pPr>
        <w:spacing w:after="0" w:line="240" w:lineRule="auto"/>
      </w:pPr>
      <w:r>
        <w:continuationSeparator/>
      </w:r>
    </w:p>
  </w:endnote>
  <w:endnote w:type="continuationNotice" w:id="1">
    <w:p w14:paraId="1488EF9B" w14:textId="77777777" w:rsidR="00BB4E1C" w:rsidRDefault="00BB4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1AAD" w14:textId="77777777" w:rsidR="00C8374C" w:rsidRDefault="00C83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D667" w14:textId="77777777" w:rsidR="00E67236" w:rsidRPr="00242D4D" w:rsidRDefault="00242D4D" w:rsidP="00242D4D">
    <w:pPr>
      <w:pStyle w:val="Footer"/>
    </w:pPr>
    <w:r>
      <w:rPr>
        <w:rFonts w:eastAsia="Times New Roman"/>
        <w:noProof/>
        <w:color w:val="000000"/>
        <w:lang w:eastAsia="en-NZ"/>
      </w:rPr>
      <mc:AlternateContent>
        <mc:Choice Requires="wps">
          <w:drawing>
            <wp:anchor distT="45720" distB="45720" distL="114300" distR="114300" simplePos="0" relativeHeight="251657728" behindDoc="0" locked="0" layoutInCell="1" allowOverlap="1" wp14:anchorId="0E833538" wp14:editId="5A9D4B42">
              <wp:simplePos x="0" y="0"/>
              <wp:positionH relativeFrom="margin">
                <wp:posOffset>-281573</wp:posOffset>
              </wp:positionH>
              <wp:positionV relativeFrom="page">
                <wp:posOffset>9845675</wp:posOffset>
              </wp:positionV>
              <wp:extent cx="4099034" cy="838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034" cy="838985"/>
                      </a:xfrm>
                      <a:prstGeom prst="rect">
                        <a:avLst/>
                      </a:prstGeom>
                      <a:noFill/>
                      <a:ln w="9525">
                        <a:noFill/>
                        <a:miter lim="800000"/>
                        <a:headEnd/>
                        <a:tailEnd/>
                      </a:ln>
                    </wps:spPr>
                    <wps:txbx>
                      <w:txbxContent>
                        <w:p w14:paraId="54C978DF" w14:textId="77777777" w:rsidR="00242D4D" w:rsidRPr="00DD47CF" w:rsidRDefault="00242D4D" w:rsidP="00242D4D">
                          <w:pPr>
                            <w:spacing w:after="0" w:line="240" w:lineRule="auto"/>
                            <w:rPr>
                              <w:rFonts w:ascii="Times New Roman" w:hAnsi="Times New Roman"/>
                              <w:b/>
                              <w:caps/>
                              <w:color w:val="E5482C"/>
                              <w:sz w:val="16"/>
                              <w:szCs w:val="16"/>
                              <w:lang w:val="en-GB" w:eastAsia="en-NZ"/>
                            </w:rPr>
                          </w:pPr>
                          <w:r w:rsidRPr="00DD47CF">
                            <w:rPr>
                              <w:rFonts w:ascii="Times New Roman" w:hAnsi="Times New Roman"/>
                              <w:b/>
                              <w:caps/>
                              <w:color w:val="E5482C"/>
                              <w:sz w:val="16"/>
                              <w:szCs w:val="16"/>
                              <w:lang w:val="en-GB" w:eastAsia="en-NZ"/>
                            </w:rPr>
                            <w:t xml:space="preserve">Te Kaunihera ā-Rohe o Heretaunga </w:t>
                          </w:r>
                        </w:p>
                        <w:p w14:paraId="502EE16C"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aps/>
                              <w:color w:val="2C2E33"/>
                              <w:sz w:val="15"/>
                              <w:szCs w:val="15"/>
                              <w:lang w:val="en-GB" w:eastAsia="en-NZ"/>
                            </w:rPr>
                            <w:t>Hastings district Council</w:t>
                          </w:r>
                        </w:p>
                        <w:p w14:paraId="318AC0FB"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olor w:val="2C2E33"/>
                              <w:sz w:val="15"/>
                              <w:szCs w:val="15"/>
                              <w:lang w:val="en-GB" w:eastAsia="en-NZ"/>
                            </w:rPr>
                            <w:t>207 Lyndon Road East, Hastings 4122 | Private Bag 9002, Hastings 4156</w:t>
                          </w:r>
                        </w:p>
                        <w:p w14:paraId="331A215F" w14:textId="77777777" w:rsidR="00242D4D" w:rsidRPr="009A4946" w:rsidRDefault="00242D4D" w:rsidP="00242D4D">
                          <w:pPr>
                            <w:spacing w:after="0" w:line="240" w:lineRule="auto"/>
                            <w:rPr>
                              <w:rFonts w:cs="Arial"/>
                              <w:color w:val="2C2E33"/>
                              <w:sz w:val="15"/>
                              <w:szCs w:val="15"/>
                            </w:rPr>
                          </w:pPr>
                          <w:r w:rsidRPr="009A4946">
                            <w:rPr>
                              <w:rFonts w:cs="Arial"/>
                              <w:b/>
                              <w:color w:val="2C2E33"/>
                              <w:sz w:val="15"/>
                              <w:szCs w:val="15"/>
                              <w:lang w:val="en-GB" w:eastAsia="en-NZ"/>
                            </w:rPr>
                            <w:t>06 871 5000 | customerservice@hdc.govt.nz | hastingsdc.govt.nz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33538" id="_x0000_t202" coordsize="21600,21600" o:spt="202" path="m,l,21600r21600,l21600,xe">
              <v:stroke joinstyle="miter"/>
              <v:path gradientshapeok="t" o:connecttype="rect"/>
            </v:shapetype>
            <v:shape id="Text Box 2" o:spid="_x0000_s1029" type="#_x0000_t202" style="position:absolute;margin-left:-22.15pt;margin-top:775.25pt;width:322.75pt;height:66.0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" filled="f" stroked="f">
              <v:textbox inset="0,0,0,0">
                <w:txbxContent>
                  <w:p w14:paraId="54C978DF" w14:textId="77777777" w:rsidR="00242D4D" w:rsidRPr="00DD47CF" w:rsidRDefault="00242D4D" w:rsidP="00242D4D">
                    <w:pPr>
                      <w:spacing w:after="0" w:line="240" w:lineRule="auto"/>
                      <w:rPr>
                        <w:rFonts w:ascii="Times New Roman" w:hAnsi="Times New Roman"/>
                        <w:b/>
                        <w:caps/>
                        <w:color w:val="E5482C"/>
                        <w:sz w:val="16"/>
                        <w:szCs w:val="16"/>
                        <w:lang w:val="en-GB" w:eastAsia="en-NZ"/>
                      </w:rPr>
                    </w:pPr>
                    <w:r w:rsidRPr="00DD47CF">
                      <w:rPr>
                        <w:rFonts w:ascii="Times New Roman" w:hAnsi="Times New Roman"/>
                        <w:b/>
                        <w:caps/>
                        <w:color w:val="E5482C"/>
                        <w:sz w:val="16"/>
                        <w:szCs w:val="16"/>
                        <w:lang w:val="en-GB" w:eastAsia="en-NZ"/>
                      </w:rPr>
                      <w:t xml:space="preserve">Te Kaunihera ā-Rohe o Heretaunga </w:t>
                    </w:r>
                  </w:p>
                  <w:p w14:paraId="502EE16C"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aps/>
                        <w:color w:val="2C2E33"/>
                        <w:sz w:val="15"/>
                        <w:szCs w:val="15"/>
                        <w:lang w:val="en-GB" w:eastAsia="en-NZ"/>
                      </w:rPr>
                      <w:t>Hastings district Council</w:t>
                    </w:r>
                  </w:p>
                  <w:p w14:paraId="318AC0FB"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olor w:val="2C2E33"/>
                        <w:sz w:val="15"/>
                        <w:szCs w:val="15"/>
                        <w:lang w:val="en-GB" w:eastAsia="en-NZ"/>
                      </w:rPr>
                      <w:t>207 Lyndon Road East, Hastings 4122 | Private Bag 9002, Hastings 4156</w:t>
                    </w:r>
                  </w:p>
                  <w:p w14:paraId="331A215F" w14:textId="77777777" w:rsidR="00242D4D" w:rsidRPr="009A4946" w:rsidRDefault="00242D4D" w:rsidP="00242D4D">
                    <w:pPr>
                      <w:spacing w:after="0" w:line="240" w:lineRule="auto"/>
                      <w:rPr>
                        <w:rFonts w:cs="Arial"/>
                        <w:color w:val="2C2E33"/>
                        <w:sz w:val="15"/>
                        <w:szCs w:val="15"/>
                      </w:rPr>
                    </w:pPr>
                    <w:r w:rsidRPr="009A4946">
                      <w:rPr>
                        <w:rFonts w:cs="Arial"/>
                        <w:b/>
                        <w:color w:val="2C2E33"/>
                        <w:sz w:val="15"/>
                        <w:szCs w:val="15"/>
                        <w:lang w:val="en-GB" w:eastAsia="en-NZ"/>
                      </w:rPr>
                      <w:t>06 871 5000 | customerservice@hdc.govt.nz | hastingsdc.govt.nz</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1611" w14:textId="77777777" w:rsidR="00E67236" w:rsidRPr="00E67236" w:rsidRDefault="00E67236" w:rsidP="00E67236">
    <w:pPr>
      <w:spacing w:line="240" w:lineRule="auto"/>
      <w:rPr>
        <w:sz w:val="16"/>
        <w:szCs w:val="16"/>
      </w:rPr>
    </w:pPr>
    <w:r>
      <w:rPr>
        <w:sz w:val="16"/>
        <w:szCs w:val="16"/>
      </w:rPr>
      <w:t xml:space="preserve">&lt;Trim </w:t>
    </w:r>
    <w:r w:rsidRPr="00E67236">
      <w:rPr>
        <w:sz w:val="16"/>
        <w:szCs w:val="16"/>
      </w:rPr>
      <w:t>File No. CG-14-1-01587</w:t>
    </w:r>
    <w:r>
      <w:rPr>
        <w:sz w:val="16"/>
        <w:szCs w:val="16"/>
      </w:rPr>
      <w:t xml:space="preserve"> &gt;</w:t>
    </w:r>
  </w:p>
  <w:p w14:paraId="0AB0399C" w14:textId="77777777" w:rsidR="00971645" w:rsidRPr="00E67236" w:rsidRDefault="00E67236" w:rsidP="00E67236">
    <w:pPr>
      <w:pStyle w:val="Footer"/>
      <w:tabs>
        <w:tab w:val="clear" w:pos="9026"/>
        <w:tab w:val="right" w:pos="9498"/>
      </w:tabs>
      <w:rPr>
        <w:rFonts w:ascii="Calibri" w:hAnsi="Calibri" w:cs="Calibri"/>
        <w:sz w:val="16"/>
        <w:szCs w:val="16"/>
      </w:rPr>
    </w:pPr>
    <w:r w:rsidRPr="00E67236">
      <w:rPr>
        <w:rFonts w:ascii="Calibri" w:hAnsi="Calibri" w:cs="Calibri"/>
        <w:b/>
        <w:sz w:val="16"/>
        <w:szCs w:val="16"/>
      </w:rPr>
      <w:t xml:space="preserve">Hastings District Council - Council </w:t>
    </w:r>
    <w:proofErr w:type="gramStart"/>
    <w:r w:rsidRPr="00E67236">
      <w:rPr>
        <w:rFonts w:ascii="Calibri" w:hAnsi="Calibri" w:cs="Calibri"/>
        <w:b/>
        <w:sz w:val="16"/>
        <w:szCs w:val="16"/>
      </w:rPr>
      <w:t>Meeting</w:t>
    </w:r>
    <w:r w:rsidRPr="00E67236">
      <w:rPr>
        <w:rFonts w:ascii="Calibri" w:hAnsi="Calibri" w:cs="Calibri"/>
        <w:sz w:val="16"/>
        <w:szCs w:val="16"/>
      </w:rPr>
      <w:t xml:space="preserve">  |</w:t>
    </w:r>
    <w:proofErr w:type="gramEnd"/>
    <w:r w:rsidRPr="00E67236">
      <w:rPr>
        <w:rFonts w:ascii="Calibri" w:hAnsi="Calibri" w:cs="Calibri"/>
        <w:sz w:val="16"/>
        <w:szCs w:val="16"/>
      </w:rPr>
      <w:t xml:space="preserve">  7/11/2019 </w:t>
    </w:r>
    <w:r w:rsidRPr="00E67236">
      <w:rPr>
        <w:rFonts w:ascii="Calibri" w:hAnsi="Calibri" w:cs="Calibri"/>
        <w:sz w:val="16"/>
        <w:szCs w:val="16"/>
      </w:rPr>
      <w:tab/>
    </w:r>
    <w:r w:rsidRPr="00E67236">
      <w:rPr>
        <w:rFonts w:ascii="Calibri" w:hAnsi="Calibri" w:cs="Calibri"/>
        <w:sz w:val="16"/>
        <w:szCs w:val="16"/>
      </w:rPr>
      <w:tab/>
    </w:r>
    <w:r w:rsidRPr="00E67236">
      <w:rPr>
        <w:rFonts w:ascii="Calibri" w:hAnsi="Calibri" w:cs="Calibri"/>
        <w:i/>
        <w:sz w:val="16"/>
        <w:szCs w:val="16"/>
      </w:rPr>
      <w:t>Page 4</w:t>
    </w:r>
  </w:p>
  <w:p w14:paraId="259EC853" w14:textId="77777777" w:rsidR="00E67236" w:rsidRPr="00E67236" w:rsidRDefault="00E67236">
    <w:pPr>
      <w:pStyle w:val="Footer"/>
      <w:rPr>
        <w:rFonts w:asciiTheme="minorHAnsi" w:hAnsiTheme="minorHAnsi" w:cs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EF7E" w14:textId="77777777" w:rsidR="00BB4E1C" w:rsidRDefault="00BB4E1C" w:rsidP="0019221B">
      <w:pPr>
        <w:spacing w:after="0" w:line="240" w:lineRule="auto"/>
      </w:pPr>
      <w:r>
        <w:separator/>
      </w:r>
    </w:p>
  </w:footnote>
  <w:footnote w:type="continuationSeparator" w:id="0">
    <w:p w14:paraId="13460375" w14:textId="77777777" w:rsidR="00BB4E1C" w:rsidRDefault="00BB4E1C" w:rsidP="0019221B">
      <w:pPr>
        <w:spacing w:after="0" w:line="240" w:lineRule="auto"/>
      </w:pPr>
      <w:r>
        <w:continuationSeparator/>
      </w:r>
    </w:p>
  </w:footnote>
  <w:footnote w:type="continuationNotice" w:id="1">
    <w:p w14:paraId="04D0EE50" w14:textId="77777777" w:rsidR="00BB4E1C" w:rsidRDefault="00BB4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687B" w14:textId="77777777" w:rsidR="00C8374C" w:rsidRDefault="00C83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7B61" w14:textId="37EACB61" w:rsidR="009F186C" w:rsidRDefault="00600191">
    <w:pPr>
      <w:pStyle w:val="Header"/>
    </w:pPr>
    <w:r>
      <w:rPr>
        <w:rFonts w:cs="Arial"/>
        <w:b/>
        <w:bCs/>
        <w:noProof/>
        <w:color w:val="436EBA"/>
        <w:lang w:eastAsia="en-NZ"/>
      </w:rPr>
      <w:drawing>
        <wp:anchor distT="0" distB="0" distL="114300" distR="114300" simplePos="0" relativeHeight="251656704" behindDoc="0" locked="0" layoutInCell="1" allowOverlap="1" wp14:anchorId="0D77671E" wp14:editId="38BB8FAA">
          <wp:simplePos x="0" y="0"/>
          <wp:positionH relativeFrom="column">
            <wp:posOffset>4337669</wp:posOffset>
          </wp:positionH>
          <wp:positionV relativeFrom="paragraph">
            <wp:posOffset>-6751</wp:posOffset>
          </wp:positionV>
          <wp:extent cx="2025382" cy="5461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Logo-Wher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0492" cy="5474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E756" w14:textId="77777777" w:rsidR="00205A13" w:rsidRDefault="00205A13" w:rsidP="00E67236">
    <w:pPr>
      <w:pStyle w:val="Header"/>
      <w:tabs>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80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05F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BC4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8818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2D4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40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0F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21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BEF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621F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F2FAE"/>
    <w:multiLevelType w:val="hybridMultilevel"/>
    <w:tmpl w:val="1B60848E"/>
    <w:lvl w:ilvl="0" w:tplc="BA6E9D1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35175B1"/>
    <w:multiLevelType w:val="hybridMultilevel"/>
    <w:tmpl w:val="9D483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5327211"/>
    <w:multiLevelType w:val="hybridMultilevel"/>
    <w:tmpl w:val="7D6E72A4"/>
    <w:lvl w:ilvl="0" w:tplc="8DAC99C4">
      <w:start w:val="1"/>
      <w:numFmt w:val="decimal"/>
      <w:pStyle w:val="numberedpara"/>
      <w:lvlText w:val="%1."/>
      <w:lvlJc w:val="left"/>
      <w:pPr>
        <w:ind w:left="1069"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 w15:restartNumberingAfterBreak="0">
    <w:nsid w:val="0C4F5706"/>
    <w:multiLevelType w:val="hybridMultilevel"/>
    <w:tmpl w:val="954C2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CC46FC6"/>
    <w:multiLevelType w:val="hybridMultilevel"/>
    <w:tmpl w:val="35BE2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046E0E"/>
    <w:multiLevelType w:val="hybridMultilevel"/>
    <w:tmpl w:val="AF98F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44A09AF"/>
    <w:multiLevelType w:val="hybridMultilevel"/>
    <w:tmpl w:val="5EE863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4C44D8E"/>
    <w:multiLevelType w:val="hybridMultilevel"/>
    <w:tmpl w:val="260031CE"/>
    <w:lvl w:ilvl="0" w:tplc="1F52FF0E">
      <w:start w:val="1"/>
      <w:numFmt w:val="bullet"/>
      <w:pStyle w:val="PestleBulletBody"/>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6A454A2"/>
    <w:multiLevelType w:val="hybridMultilevel"/>
    <w:tmpl w:val="8A5C8B54"/>
    <w:lvl w:ilvl="0" w:tplc="9B942896">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2D46FD"/>
    <w:multiLevelType w:val="hybridMultilevel"/>
    <w:tmpl w:val="358A6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EA308DA"/>
    <w:multiLevelType w:val="hybridMultilevel"/>
    <w:tmpl w:val="7C925DFC"/>
    <w:lvl w:ilvl="0" w:tplc="14090001">
      <w:start w:val="1"/>
      <w:numFmt w:val="bullet"/>
      <w:lvlText w:val=""/>
      <w:lvlJc w:val="left"/>
      <w:pPr>
        <w:ind w:left="578" w:hanging="360"/>
      </w:pPr>
      <w:rPr>
        <w:rFonts w:ascii="Symbol" w:hAnsi="Symbol" w:hint="default"/>
      </w:rPr>
    </w:lvl>
    <w:lvl w:ilvl="1" w:tplc="14090003">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21" w15:restartNumberingAfterBreak="0">
    <w:nsid w:val="21224066"/>
    <w:multiLevelType w:val="hybridMultilevel"/>
    <w:tmpl w:val="1A626E8C"/>
    <w:lvl w:ilvl="0" w:tplc="8FF891BE">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17F0E47"/>
    <w:multiLevelType w:val="hybridMultilevel"/>
    <w:tmpl w:val="E3049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8370B3"/>
    <w:multiLevelType w:val="hybridMultilevel"/>
    <w:tmpl w:val="F3442404"/>
    <w:lvl w:ilvl="0" w:tplc="261C593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E02074"/>
    <w:multiLevelType w:val="multilevel"/>
    <w:tmpl w:val="C296AF02"/>
    <w:lvl w:ilvl="0">
      <w:start w:val="1"/>
      <w:numFmt w:val="decimal"/>
      <w:pStyle w:val="StyleHeading1"/>
      <w:lvlText w:val="%1"/>
      <w:lvlJc w:val="left"/>
      <w:pPr>
        <w:tabs>
          <w:tab w:val="num" w:pos="432"/>
        </w:tabs>
        <w:ind w:left="432" w:hanging="432"/>
      </w:pPr>
      <w:rPr>
        <w:rFonts w:hint="default"/>
        <w:sz w:val="32"/>
      </w:rPr>
    </w:lvl>
    <w:lvl w:ilvl="1">
      <w:start w:val="1"/>
      <w:numFmt w:val="decimal"/>
      <w:pStyle w:val="StyleStyleHeading2bodyh2mainheadingH2Section2mh2h2H2UNDERR"/>
      <w:lvlText w:val="%1.%2"/>
      <w:lvlJc w:val="left"/>
      <w:pPr>
        <w:tabs>
          <w:tab w:val="num" w:pos="576"/>
        </w:tabs>
        <w:ind w:left="576" w:hanging="576"/>
      </w:pPr>
      <w:rPr>
        <w:rFonts w:hint="default"/>
        <w:caps w: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6FE79E3"/>
    <w:multiLevelType w:val="hybridMultilevel"/>
    <w:tmpl w:val="B36E0014"/>
    <w:lvl w:ilvl="0" w:tplc="42AC3730">
      <w:start w:val="1"/>
      <w:numFmt w:val="bullet"/>
      <w:lvlText w:val="-"/>
      <w:lvlJc w:val="left"/>
      <w:pPr>
        <w:ind w:left="1932" w:hanging="360"/>
      </w:pPr>
      <w:rPr>
        <w:rFonts w:ascii="Arial" w:hAnsi="Arial" w:hint="default"/>
        <w:b/>
        <w:i w:val="0"/>
        <w:sz w:val="22"/>
      </w:rPr>
    </w:lvl>
    <w:lvl w:ilvl="1" w:tplc="14090003">
      <w:start w:val="1"/>
      <w:numFmt w:val="bullet"/>
      <w:lvlText w:val="o"/>
      <w:lvlJc w:val="left"/>
      <w:pPr>
        <w:ind w:left="2652" w:hanging="360"/>
      </w:pPr>
      <w:rPr>
        <w:rFonts w:ascii="Courier New" w:hAnsi="Courier New" w:cs="Courier New" w:hint="default"/>
      </w:rPr>
    </w:lvl>
    <w:lvl w:ilvl="2" w:tplc="14090005" w:tentative="1">
      <w:start w:val="1"/>
      <w:numFmt w:val="bullet"/>
      <w:lvlText w:val=""/>
      <w:lvlJc w:val="left"/>
      <w:pPr>
        <w:ind w:left="3372" w:hanging="360"/>
      </w:pPr>
      <w:rPr>
        <w:rFonts w:ascii="Wingdings" w:hAnsi="Wingdings" w:hint="default"/>
      </w:rPr>
    </w:lvl>
    <w:lvl w:ilvl="3" w:tplc="14090001" w:tentative="1">
      <w:start w:val="1"/>
      <w:numFmt w:val="bullet"/>
      <w:lvlText w:val=""/>
      <w:lvlJc w:val="left"/>
      <w:pPr>
        <w:ind w:left="4092" w:hanging="360"/>
      </w:pPr>
      <w:rPr>
        <w:rFonts w:ascii="Symbol" w:hAnsi="Symbol" w:hint="default"/>
      </w:rPr>
    </w:lvl>
    <w:lvl w:ilvl="4" w:tplc="14090003" w:tentative="1">
      <w:start w:val="1"/>
      <w:numFmt w:val="bullet"/>
      <w:lvlText w:val="o"/>
      <w:lvlJc w:val="left"/>
      <w:pPr>
        <w:ind w:left="4812" w:hanging="360"/>
      </w:pPr>
      <w:rPr>
        <w:rFonts w:ascii="Courier New" w:hAnsi="Courier New" w:cs="Courier New" w:hint="default"/>
      </w:rPr>
    </w:lvl>
    <w:lvl w:ilvl="5" w:tplc="14090005" w:tentative="1">
      <w:start w:val="1"/>
      <w:numFmt w:val="bullet"/>
      <w:lvlText w:val=""/>
      <w:lvlJc w:val="left"/>
      <w:pPr>
        <w:ind w:left="5532" w:hanging="360"/>
      </w:pPr>
      <w:rPr>
        <w:rFonts w:ascii="Wingdings" w:hAnsi="Wingdings" w:hint="default"/>
      </w:rPr>
    </w:lvl>
    <w:lvl w:ilvl="6" w:tplc="14090001" w:tentative="1">
      <w:start w:val="1"/>
      <w:numFmt w:val="bullet"/>
      <w:lvlText w:val=""/>
      <w:lvlJc w:val="left"/>
      <w:pPr>
        <w:ind w:left="6252" w:hanging="360"/>
      </w:pPr>
      <w:rPr>
        <w:rFonts w:ascii="Symbol" w:hAnsi="Symbol" w:hint="default"/>
      </w:rPr>
    </w:lvl>
    <w:lvl w:ilvl="7" w:tplc="14090003" w:tentative="1">
      <w:start w:val="1"/>
      <w:numFmt w:val="bullet"/>
      <w:lvlText w:val="o"/>
      <w:lvlJc w:val="left"/>
      <w:pPr>
        <w:ind w:left="6972" w:hanging="360"/>
      </w:pPr>
      <w:rPr>
        <w:rFonts w:ascii="Courier New" w:hAnsi="Courier New" w:cs="Courier New" w:hint="default"/>
      </w:rPr>
    </w:lvl>
    <w:lvl w:ilvl="8" w:tplc="14090005" w:tentative="1">
      <w:start w:val="1"/>
      <w:numFmt w:val="bullet"/>
      <w:lvlText w:val=""/>
      <w:lvlJc w:val="left"/>
      <w:pPr>
        <w:ind w:left="7692" w:hanging="360"/>
      </w:pPr>
      <w:rPr>
        <w:rFonts w:ascii="Wingdings" w:hAnsi="Wingdings" w:hint="default"/>
      </w:rPr>
    </w:lvl>
  </w:abstractNum>
  <w:abstractNum w:abstractNumId="26" w15:restartNumberingAfterBreak="0">
    <w:nsid w:val="3D936FA5"/>
    <w:multiLevelType w:val="hybridMultilevel"/>
    <w:tmpl w:val="94087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361D33"/>
    <w:multiLevelType w:val="hybridMultilevel"/>
    <w:tmpl w:val="CCE29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A549F7"/>
    <w:multiLevelType w:val="hybridMultilevel"/>
    <w:tmpl w:val="D5467A3C"/>
    <w:lvl w:ilvl="0" w:tplc="D8B896B0">
      <w:start w:val="1"/>
      <w:numFmt w:val="bullet"/>
      <w:pStyle w:val="HH-BulletedLis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9" w15:restartNumberingAfterBreak="0">
    <w:nsid w:val="4F635FC3"/>
    <w:multiLevelType w:val="hybridMultilevel"/>
    <w:tmpl w:val="2A72A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B6208B"/>
    <w:multiLevelType w:val="hybridMultilevel"/>
    <w:tmpl w:val="6762A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281ED7"/>
    <w:multiLevelType w:val="hybridMultilevel"/>
    <w:tmpl w:val="C44C3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670284"/>
    <w:multiLevelType w:val="hybridMultilevel"/>
    <w:tmpl w:val="398E8FFA"/>
    <w:lvl w:ilvl="0" w:tplc="F10616DA">
      <w:start w:val="1"/>
      <w:numFmt w:val="bullet"/>
      <w:lvlText w:val=""/>
      <w:lvlJc w:val="left"/>
      <w:pPr>
        <w:ind w:left="720" w:hanging="360"/>
      </w:pPr>
      <w:rPr>
        <w:rFonts w:ascii="Symbol" w:hAnsi="Symbol" w:hint="default"/>
        <w:b/>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B7C68FF"/>
    <w:multiLevelType w:val="hybridMultilevel"/>
    <w:tmpl w:val="8CFAE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E26774"/>
    <w:multiLevelType w:val="hybridMultilevel"/>
    <w:tmpl w:val="14A43F00"/>
    <w:lvl w:ilvl="0" w:tplc="60307BBA">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F6454B1"/>
    <w:multiLevelType w:val="hybridMultilevel"/>
    <w:tmpl w:val="F3AE2550"/>
    <w:lvl w:ilvl="0" w:tplc="CAFA8664">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077" w:hanging="360"/>
      </w:pPr>
    </w:lvl>
    <w:lvl w:ilvl="2" w:tplc="1409001B" w:tentative="1">
      <w:start w:val="1"/>
      <w:numFmt w:val="lowerRoman"/>
      <w:lvlText w:val="%3."/>
      <w:lvlJc w:val="right"/>
      <w:pPr>
        <w:ind w:left="1797" w:hanging="180"/>
      </w:pPr>
    </w:lvl>
    <w:lvl w:ilvl="3" w:tplc="1409000F" w:tentative="1">
      <w:start w:val="1"/>
      <w:numFmt w:val="decimal"/>
      <w:lvlText w:val="%4."/>
      <w:lvlJc w:val="left"/>
      <w:pPr>
        <w:ind w:left="2517" w:hanging="360"/>
      </w:pPr>
    </w:lvl>
    <w:lvl w:ilvl="4" w:tplc="14090019" w:tentative="1">
      <w:start w:val="1"/>
      <w:numFmt w:val="lowerLetter"/>
      <w:lvlText w:val="%5."/>
      <w:lvlJc w:val="left"/>
      <w:pPr>
        <w:ind w:left="3237" w:hanging="360"/>
      </w:pPr>
    </w:lvl>
    <w:lvl w:ilvl="5" w:tplc="1409001B" w:tentative="1">
      <w:start w:val="1"/>
      <w:numFmt w:val="lowerRoman"/>
      <w:lvlText w:val="%6."/>
      <w:lvlJc w:val="right"/>
      <w:pPr>
        <w:ind w:left="3957" w:hanging="180"/>
      </w:pPr>
    </w:lvl>
    <w:lvl w:ilvl="6" w:tplc="1409000F" w:tentative="1">
      <w:start w:val="1"/>
      <w:numFmt w:val="decimal"/>
      <w:lvlText w:val="%7."/>
      <w:lvlJc w:val="left"/>
      <w:pPr>
        <w:ind w:left="4677" w:hanging="360"/>
      </w:pPr>
    </w:lvl>
    <w:lvl w:ilvl="7" w:tplc="14090019" w:tentative="1">
      <w:start w:val="1"/>
      <w:numFmt w:val="lowerLetter"/>
      <w:lvlText w:val="%8."/>
      <w:lvlJc w:val="left"/>
      <w:pPr>
        <w:ind w:left="5397" w:hanging="360"/>
      </w:pPr>
    </w:lvl>
    <w:lvl w:ilvl="8" w:tplc="1409001B" w:tentative="1">
      <w:start w:val="1"/>
      <w:numFmt w:val="lowerRoman"/>
      <w:lvlText w:val="%9."/>
      <w:lvlJc w:val="right"/>
      <w:pPr>
        <w:ind w:left="6117" w:hanging="180"/>
      </w:pPr>
    </w:lvl>
  </w:abstractNum>
  <w:abstractNum w:abstractNumId="36" w15:restartNumberingAfterBreak="0">
    <w:nsid w:val="6295381D"/>
    <w:multiLevelType w:val="hybridMultilevel"/>
    <w:tmpl w:val="FA02A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CB767DE"/>
    <w:multiLevelType w:val="hybridMultilevel"/>
    <w:tmpl w:val="D01AF34E"/>
    <w:lvl w:ilvl="0" w:tplc="958CC552">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080227F"/>
    <w:multiLevelType w:val="hybridMultilevel"/>
    <w:tmpl w:val="97C864C6"/>
    <w:lvl w:ilvl="0" w:tplc="03A40FC6">
      <w:numFmt w:val="bullet"/>
      <w:lvlText w:val="-"/>
      <w:lvlJc w:val="left"/>
      <w:pPr>
        <w:ind w:left="1080" w:hanging="36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C2D0F8F"/>
    <w:multiLevelType w:val="hybridMultilevel"/>
    <w:tmpl w:val="1C44C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D0F7157"/>
    <w:multiLevelType w:val="hybridMultilevel"/>
    <w:tmpl w:val="D1506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60B3D"/>
    <w:multiLevelType w:val="hybridMultilevel"/>
    <w:tmpl w:val="7D1E4D6A"/>
    <w:lvl w:ilvl="0" w:tplc="2E3E558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3310C8"/>
    <w:multiLevelType w:val="hybridMultilevel"/>
    <w:tmpl w:val="A5D6B3B6"/>
    <w:lvl w:ilvl="0" w:tplc="C5E8EBF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18576278">
    <w:abstractNumId w:val="24"/>
  </w:num>
  <w:num w:numId="2" w16cid:durableId="1464232135">
    <w:abstractNumId w:val="20"/>
  </w:num>
  <w:num w:numId="3" w16cid:durableId="95841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497533">
    <w:abstractNumId w:val="35"/>
  </w:num>
  <w:num w:numId="5" w16cid:durableId="659164229">
    <w:abstractNumId w:val="32"/>
  </w:num>
  <w:num w:numId="6" w16cid:durableId="1881630071">
    <w:abstractNumId w:val="26"/>
  </w:num>
  <w:num w:numId="7" w16cid:durableId="1495684176">
    <w:abstractNumId w:val="40"/>
  </w:num>
  <w:num w:numId="8" w16cid:durableId="330373534">
    <w:abstractNumId w:val="17"/>
  </w:num>
  <w:num w:numId="9" w16cid:durableId="1283027613">
    <w:abstractNumId w:val="25"/>
  </w:num>
  <w:num w:numId="10" w16cid:durableId="825245712">
    <w:abstractNumId w:val="34"/>
  </w:num>
  <w:num w:numId="11" w16cid:durableId="846099233">
    <w:abstractNumId w:val="23"/>
  </w:num>
  <w:num w:numId="12" w16cid:durableId="1227717850">
    <w:abstractNumId w:val="10"/>
  </w:num>
  <w:num w:numId="13" w16cid:durableId="2016153310">
    <w:abstractNumId w:val="18"/>
  </w:num>
  <w:num w:numId="14" w16cid:durableId="1890799998">
    <w:abstractNumId w:val="21"/>
  </w:num>
  <w:num w:numId="15" w16cid:durableId="2092655861">
    <w:abstractNumId w:val="37"/>
  </w:num>
  <w:num w:numId="16" w16cid:durableId="1583950923">
    <w:abstractNumId w:val="41"/>
  </w:num>
  <w:num w:numId="17" w16cid:durableId="134219576">
    <w:abstractNumId w:val="42"/>
  </w:num>
  <w:num w:numId="18" w16cid:durableId="580144054">
    <w:abstractNumId w:val="19"/>
  </w:num>
  <w:num w:numId="19" w16cid:durableId="1844079671">
    <w:abstractNumId w:val="11"/>
  </w:num>
  <w:num w:numId="20" w16cid:durableId="1213810254">
    <w:abstractNumId w:val="31"/>
  </w:num>
  <w:num w:numId="21" w16cid:durableId="1950240774">
    <w:abstractNumId w:val="13"/>
  </w:num>
  <w:num w:numId="22" w16cid:durableId="505023627">
    <w:abstractNumId w:val="29"/>
  </w:num>
  <w:num w:numId="23" w16cid:durableId="357511748">
    <w:abstractNumId w:val="36"/>
  </w:num>
  <w:num w:numId="24" w16cid:durableId="1128626482">
    <w:abstractNumId w:val="30"/>
  </w:num>
  <w:num w:numId="25" w16cid:durableId="1654987303">
    <w:abstractNumId w:val="33"/>
  </w:num>
  <w:num w:numId="26" w16cid:durableId="200436705">
    <w:abstractNumId w:val="27"/>
  </w:num>
  <w:num w:numId="27" w16cid:durableId="64688357">
    <w:abstractNumId w:val="39"/>
  </w:num>
  <w:num w:numId="28" w16cid:durableId="169566382">
    <w:abstractNumId w:val="14"/>
  </w:num>
  <w:num w:numId="29" w16cid:durableId="827332115">
    <w:abstractNumId w:val="22"/>
  </w:num>
  <w:num w:numId="30" w16cid:durableId="1741829040">
    <w:abstractNumId w:val="15"/>
  </w:num>
  <w:num w:numId="31" w16cid:durableId="118229275">
    <w:abstractNumId w:val="38"/>
  </w:num>
  <w:num w:numId="32" w16cid:durableId="351344395">
    <w:abstractNumId w:val="16"/>
  </w:num>
  <w:num w:numId="33" w16cid:durableId="822699294">
    <w:abstractNumId w:val="9"/>
  </w:num>
  <w:num w:numId="34" w16cid:durableId="716857089">
    <w:abstractNumId w:val="7"/>
  </w:num>
  <w:num w:numId="35" w16cid:durableId="63575807">
    <w:abstractNumId w:val="6"/>
  </w:num>
  <w:num w:numId="36" w16cid:durableId="323172329">
    <w:abstractNumId w:val="5"/>
  </w:num>
  <w:num w:numId="37" w16cid:durableId="1022366179">
    <w:abstractNumId w:val="4"/>
  </w:num>
  <w:num w:numId="38" w16cid:durableId="1831289290">
    <w:abstractNumId w:val="8"/>
  </w:num>
  <w:num w:numId="39" w16cid:durableId="276765873">
    <w:abstractNumId w:val="3"/>
  </w:num>
  <w:num w:numId="40" w16cid:durableId="1086610641">
    <w:abstractNumId w:val="2"/>
  </w:num>
  <w:num w:numId="41" w16cid:durableId="1413888774">
    <w:abstractNumId w:val="1"/>
  </w:num>
  <w:num w:numId="42" w16cid:durableId="729041975">
    <w:abstractNumId w:val="0"/>
  </w:num>
  <w:num w:numId="43" w16cid:durableId="210063866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D0"/>
    <w:rsid w:val="00001968"/>
    <w:rsid w:val="00001ABC"/>
    <w:rsid w:val="00010E0D"/>
    <w:rsid w:val="00011106"/>
    <w:rsid w:val="00011C02"/>
    <w:rsid w:val="00013BEE"/>
    <w:rsid w:val="00016856"/>
    <w:rsid w:val="00016E64"/>
    <w:rsid w:val="00017DA8"/>
    <w:rsid w:val="00022642"/>
    <w:rsid w:val="000235DA"/>
    <w:rsid w:val="0002534F"/>
    <w:rsid w:val="00033F8F"/>
    <w:rsid w:val="0003552E"/>
    <w:rsid w:val="00036B9B"/>
    <w:rsid w:val="00037790"/>
    <w:rsid w:val="0004142F"/>
    <w:rsid w:val="0004784D"/>
    <w:rsid w:val="00056559"/>
    <w:rsid w:val="000635C3"/>
    <w:rsid w:val="00067600"/>
    <w:rsid w:val="000700BA"/>
    <w:rsid w:val="00070B63"/>
    <w:rsid w:val="00073893"/>
    <w:rsid w:val="00074006"/>
    <w:rsid w:val="000742A0"/>
    <w:rsid w:val="00074694"/>
    <w:rsid w:val="00075786"/>
    <w:rsid w:val="0008105D"/>
    <w:rsid w:val="00081E93"/>
    <w:rsid w:val="0008244C"/>
    <w:rsid w:val="000830F9"/>
    <w:rsid w:val="0008482C"/>
    <w:rsid w:val="00090154"/>
    <w:rsid w:val="000911F2"/>
    <w:rsid w:val="0009256C"/>
    <w:rsid w:val="00094B0F"/>
    <w:rsid w:val="00095C37"/>
    <w:rsid w:val="0009609E"/>
    <w:rsid w:val="00096E43"/>
    <w:rsid w:val="000A06CA"/>
    <w:rsid w:val="000A18EF"/>
    <w:rsid w:val="000A26FB"/>
    <w:rsid w:val="000A285C"/>
    <w:rsid w:val="000A3D15"/>
    <w:rsid w:val="000A467C"/>
    <w:rsid w:val="000A5405"/>
    <w:rsid w:val="000A7126"/>
    <w:rsid w:val="000B2DF0"/>
    <w:rsid w:val="000B31F6"/>
    <w:rsid w:val="000B3D8D"/>
    <w:rsid w:val="000B5100"/>
    <w:rsid w:val="000B5A01"/>
    <w:rsid w:val="000B658D"/>
    <w:rsid w:val="000B7227"/>
    <w:rsid w:val="000C07C2"/>
    <w:rsid w:val="000C5058"/>
    <w:rsid w:val="000D6D41"/>
    <w:rsid w:val="00103FF1"/>
    <w:rsid w:val="0010539F"/>
    <w:rsid w:val="001101CF"/>
    <w:rsid w:val="00110333"/>
    <w:rsid w:val="0011386E"/>
    <w:rsid w:val="00113B5F"/>
    <w:rsid w:val="0011465D"/>
    <w:rsid w:val="00121F36"/>
    <w:rsid w:val="00122F43"/>
    <w:rsid w:val="001240B1"/>
    <w:rsid w:val="0012784F"/>
    <w:rsid w:val="0013038C"/>
    <w:rsid w:val="0013337F"/>
    <w:rsid w:val="00133B84"/>
    <w:rsid w:val="001349C1"/>
    <w:rsid w:val="00146B0F"/>
    <w:rsid w:val="001502D7"/>
    <w:rsid w:val="00152F92"/>
    <w:rsid w:val="0015469C"/>
    <w:rsid w:val="00155882"/>
    <w:rsid w:val="00156D7B"/>
    <w:rsid w:val="001613E2"/>
    <w:rsid w:val="001635A2"/>
    <w:rsid w:val="0017102D"/>
    <w:rsid w:val="00186CA7"/>
    <w:rsid w:val="00187BB2"/>
    <w:rsid w:val="0019221B"/>
    <w:rsid w:val="00196B04"/>
    <w:rsid w:val="00197EFF"/>
    <w:rsid w:val="001A1DCF"/>
    <w:rsid w:val="001A2214"/>
    <w:rsid w:val="001A45E4"/>
    <w:rsid w:val="001A72B5"/>
    <w:rsid w:val="001B19BC"/>
    <w:rsid w:val="001B2CCA"/>
    <w:rsid w:val="001C0956"/>
    <w:rsid w:val="001C0C7C"/>
    <w:rsid w:val="001C1015"/>
    <w:rsid w:val="001C1281"/>
    <w:rsid w:val="001C131E"/>
    <w:rsid w:val="001C1867"/>
    <w:rsid w:val="001C2BE5"/>
    <w:rsid w:val="001C7441"/>
    <w:rsid w:val="001D3DEC"/>
    <w:rsid w:val="001D7220"/>
    <w:rsid w:val="001D7B5B"/>
    <w:rsid w:val="001E182A"/>
    <w:rsid w:val="001E48A8"/>
    <w:rsid w:val="001E5AE6"/>
    <w:rsid w:val="001E600D"/>
    <w:rsid w:val="001E66AF"/>
    <w:rsid w:val="001F07E9"/>
    <w:rsid w:val="001F3CAC"/>
    <w:rsid w:val="00201DFB"/>
    <w:rsid w:val="00203173"/>
    <w:rsid w:val="002037F8"/>
    <w:rsid w:val="00205A13"/>
    <w:rsid w:val="00220C5B"/>
    <w:rsid w:val="00220EFE"/>
    <w:rsid w:val="00221B3D"/>
    <w:rsid w:val="002228E8"/>
    <w:rsid w:val="00223EF2"/>
    <w:rsid w:val="002256DB"/>
    <w:rsid w:val="00231915"/>
    <w:rsid w:val="00234516"/>
    <w:rsid w:val="00237D98"/>
    <w:rsid w:val="00242D4D"/>
    <w:rsid w:val="00244B2B"/>
    <w:rsid w:val="00245D04"/>
    <w:rsid w:val="00260375"/>
    <w:rsid w:val="00260D72"/>
    <w:rsid w:val="00261337"/>
    <w:rsid w:val="00261912"/>
    <w:rsid w:val="00262801"/>
    <w:rsid w:val="002652D3"/>
    <w:rsid w:val="00266659"/>
    <w:rsid w:val="00275F91"/>
    <w:rsid w:val="00280CA2"/>
    <w:rsid w:val="0028143F"/>
    <w:rsid w:val="00283CDA"/>
    <w:rsid w:val="00292622"/>
    <w:rsid w:val="00294577"/>
    <w:rsid w:val="002968C7"/>
    <w:rsid w:val="00296FD4"/>
    <w:rsid w:val="0029726D"/>
    <w:rsid w:val="002977FB"/>
    <w:rsid w:val="002A05B7"/>
    <w:rsid w:val="002A19C7"/>
    <w:rsid w:val="002A2315"/>
    <w:rsid w:val="002A2F3C"/>
    <w:rsid w:val="002A5F9B"/>
    <w:rsid w:val="002A6998"/>
    <w:rsid w:val="002B006E"/>
    <w:rsid w:val="002B1398"/>
    <w:rsid w:val="002B3B7D"/>
    <w:rsid w:val="002B57E1"/>
    <w:rsid w:val="002B67FB"/>
    <w:rsid w:val="002B6FE8"/>
    <w:rsid w:val="002C091F"/>
    <w:rsid w:val="002D0D8D"/>
    <w:rsid w:val="002D4C14"/>
    <w:rsid w:val="002D5972"/>
    <w:rsid w:val="002E3B62"/>
    <w:rsid w:val="002E41B4"/>
    <w:rsid w:val="002E7B2D"/>
    <w:rsid w:val="002F041F"/>
    <w:rsid w:val="002F725B"/>
    <w:rsid w:val="00300CD4"/>
    <w:rsid w:val="00303B37"/>
    <w:rsid w:val="00311C29"/>
    <w:rsid w:val="00312CE3"/>
    <w:rsid w:val="0031646D"/>
    <w:rsid w:val="00320799"/>
    <w:rsid w:val="003237D3"/>
    <w:rsid w:val="00325968"/>
    <w:rsid w:val="00330DBE"/>
    <w:rsid w:val="00331932"/>
    <w:rsid w:val="00333DCE"/>
    <w:rsid w:val="00342E79"/>
    <w:rsid w:val="00343727"/>
    <w:rsid w:val="00345A34"/>
    <w:rsid w:val="00347FF1"/>
    <w:rsid w:val="00351764"/>
    <w:rsid w:val="0035200E"/>
    <w:rsid w:val="0035428E"/>
    <w:rsid w:val="0035455D"/>
    <w:rsid w:val="00355B12"/>
    <w:rsid w:val="0035606B"/>
    <w:rsid w:val="00357B00"/>
    <w:rsid w:val="003620FA"/>
    <w:rsid w:val="00364555"/>
    <w:rsid w:val="00364E84"/>
    <w:rsid w:val="00376EF5"/>
    <w:rsid w:val="00377B27"/>
    <w:rsid w:val="00377E34"/>
    <w:rsid w:val="00377E44"/>
    <w:rsid w:val="003818A1"/>
    <w:rsid w:val="00381A95"/>
    <w:rsid w:val="00382837"/>
    <w:rsid w:val="00382E00"/>
    <w:rsid w:val="00396187"/>
    <w:rsid w:val="00396E75"/>
    <w:rsid w:val="003A15AD"/>
    <w:rsid w:val="003A5088"/>
    <w:rsid w:val="003A654C"/>
    <w:rsid w:val="003B05E4"/>
    <w:rsid w:val="003B07A9"/>
    <w:rsid w:val="003B3BB8"/>
    <w:rsid w:val="003B683A"/>
    <w:rsid w:val="003C17DA"/>
    <w:rsid w:val="003C1E71"/>
    <w:rsid w:val="003C25C3"/>
    <w:rsid w:val="003C43A8"/>
    <w:rsid w:val="003C552D"/>
    <w:rsid w:val="003D2F0B"/>
    <w:rsid w:val="003D4825"/>
    <w:rsid w:val="003D7906"/>
    <w:rsid w:val="003D7AAE"/>
    <w:rsid w:val="003E1F72"/>
    <w:rsid w:val="003E213B"/>
    <w:rsid w:val="003E37FD"/>
    <w:rsid w:val="003E4E4E"/>
    <w:rsid w:val="003F2919"/>
    <w:rsid w:val="003F3957"/>
    <w:rsid w:val="003F482C"/>
    <w:rsid w:val="00407A34"/>
    <w:rsid w:val="0041093F"/>
    <w:rsid w:val="00410A05"/>
    <w:rsid w:val="004113FE"/>
    <w:rsid w:val="00413B07"/>
    <w:rsid w:val="004166D3"/>
    <w:rsid w:val="00416B27"/>
    <w:rsid w:val="00421A88"/>
    <w:rsid w:val="004232DB"/>
    <w:rsid w:val="00425531"/>
    <w:rsid w:val="00425D83"/>
    <w:rsid w:val="004261F1"/>
    <w:rsid w:val="0042674E"/>
    <w:rsid w:val="00427A95"/>
    <w:rsid w:val="0043010A"/>
    <w:rsid w:val="00431162"/>
    <w:rsid w:val="00433E2B"/>
    <w:rsid w:val="00435DCE"/>
    <w:rsid w:val="00441346"/>
    <w:rsid w:val="0044313C"/>
    <w:rsid w:val="00444D7C"/>
    <w:rsid w:val="004471CB"/>
    <w:rsid w:val="00450318"/>
    <w:rsid w:val="00450575"/>
    <w:rsid w:val="00451A72"/>
    <w:rsid w:val="004528AC"/>
    <w:rsid w:val="00453290"/>
    <w:rsid w:val="00453DF3"/>
    <w:rsid w:val="00460010"/>
    <w:rsid w:val="00465E94"/>
    <w:rsid w:val="00466097"/>
    <w:rsid w:val="004705D8"/>
    <w:rsid w:val="00470F26"/>
    <w:rsid w:val="004716CE"/>
    <w:rsid w:val="0047413C"/>
    <w:rsid w:val="00475DA7"/>
    <w:rsid w:val="0048188D"/>
    <w:rsid w:val="00483317"/>
    <w:rsid w:val="00483544"/>
    <w:rsid w:val="00484124"/>
    <w:rsid w:val="00485CC9"/>
    <w:rsid w:val="00490006"/>
    <w:rsid w:val="004934D9"/>
    <w:rsid w:val="00493A1A"/>
    <w:rsid w:val="00497CBC"/>
    <w:rsid w:val="004A42B6"/>
    <w:rsid w:val="004A5086"/>
    <w:rsid w:val="004A5783"/>
    <w:rsid w:val="004A7066"/>
    <w:rsid w:val="004B3241"/>
    <w:rsid w:val="004B4A8E"/>
    <w:rsid w:val="004C0993"/>
    <w:rsid w:val="004C14D1"/>
    <w:rsid w:val="004C7E86"/>
    <w:rsid w:val="004D1343"/>
    <w:rsid w:val="004D3B86"/>
    <w:rsid w:val="004E07DB"/>
    <w:rsid w:val="004E11A2"/>
    <w:rsid w:val="004E1EB3"/>
    <w:rsid w:val="004E3592"/>
    <w:rsid w:val="004E4FBF"/>
    <w:rsid w:val="004F1F3E"/>
    <w:rsid w:val="00503F1C"/>
    <w:rsid w:val="00506BF0"/>
    <w:rsid w:val="00510239"/>
    <w:rsid w:val="00510A61"/>
    <w:rsid w:val="00516919"/>
    <w:rsid w:val="00520197"/>
    <w:rsid w:val="0052496E"/>
    <w:rsid w:val="00526CCD"/>
    <w:rsid w:val="00527B12"/>
    <w:rsid w:val="00534919"/>
    <w:rsid w:val="005435AC"/>
    <w:rsid w:val="005458F2"/>
    <w:rsid w:val="00556FA0"/>
    <w:rsid w:val="00557942"/>
    <w:rsid w:val="00561015"/>
    <w:rsid w:val="00561969"/>
    <w:rsid w:val="0056394A"/>
    <w:rsid w:val="0057798D"/>
    <w:rsid w:val="005916CB"/>
    <w:rsid w:val="00591CF2"/>
    <w:rsid w:val="00591FA4"/>
    <w:rsid w:val="00594BF7"/>
    <w:rsid w:val="0059582F"/>
    <w:rsid w:val="005A5B30"/>
    <w:rsid w:val="005B2B2C"/>
    <w:rsid w:val="005B4C28"/>
    <w:rsid w:val="005C2C7E"/>
    <w:rsid w:val="005C4A4F"/>
    <w:rsid w:val="005C6AC7"/>
    <w:rsid w:val="005D1669"/>
    <w:rsid w:val="005D4C9B"/>
    <w:rsid w:val="005D6A42"/>
    <w:rsid w:val="005E16B5"/>
    <w:rsid w:val="005E48B4"/>
    <w:rsid w:val="005E7855"/>
    <w:rsid w:val="005F25AA"/>
    <w:rsid w:val="005F367E"/>
    <w:rsid w:val="005F516B"/>
    <w:rsid w:val="005F7C0C"/>
    <w:rsid w:val="00600191"/>
    <w:rsid w:val="006018B0"/>
    <w:rsid w:val="00603BA1"/>
    <w:rsid w:val="00604CFF"/>
    <w:rsid w:val="00607143"/>
    <w:rsid w:val="00607249"/>
    <w:rsid w:val="00610E26"/>
    <w:rsid w:val="006115D3"/>
    <w:rsid w:val="00612BC4"/>
    <w:rsid w:val="0061660C"/>
    <w:rsid w:val="0062018B"/>
    <w:rsid w:val="00620C1C"/>
    <w:rsid w:val="006219D9"/>
    <w:rsid w:val="0062441D"/>
    <w:rsid w:val="00633870"/>
    <w:rsid w:val="00635E2C"/>
    <w:rsid w:val="00640FD4"/>
    <w:rsid w:val="0065306D"/>
    <w:rsid w:val="006536AC"/>
    <w:rsid w:val="006551EC"/>
    <w:rsid w:val="00655755"/>
    <w:rsid w:val="006565C6"/>
    <w:rsid w:val="00656CB1"/>
    <w:rsid w:val="00662D6F"/>
    <w:rsid w:val="006638A2"/>
    <w:rsid w:val="0066669D"/>
    <w:rsid w:val="00667F27"/>
    <w:rsid w:val="00673F55"/>
    <w:rsid w:val="00676E55"/>
    <w:rsid w:val="006807F3"/>
    <w:rsid w:val="00683DBA"/>
    <w:rsid w:val="00690038"/>
    <w:rsid w:val="0069006E"/>
    <w:rsid w:val="006A020B"/>
    <w:rsid w:val="006A211F"/>
    <w:rsid w:val="006B1EF5"/>
    <w:rsid w:val="006B60ED"/>
    <w:rsid w:val="006B78EB"/>
    <w:rsid w:val="006C1753"/>
    <w:rsid w:val="006C3842"/>
    <w:rsid w:val="006C6D4D"/>
    <w:rsid w:val="006D0ADC"/>
    <w:rsid w:val="006D0FAE"/>
    <w:rsid w:val="006D6A34"/>
    <w:rsid w:val="006D76E2"/>
    <w:rsid w:val="006E181D"/>
    <w:rsid w:val="006E3D23"/>
    <w:rsid w:val="006E6AE4"/>
    <w:rsid w:val="006F0F46"/>
    <w:rsid w:val="006F11DA"/>
    <w:rsid w:val="006F3C3E"/>
    <w:rsid w:val="006F6A93"/>
    <w:rsid w:val="00703ABB"/>
    <w:rsid w:val="0070664D"/>
    <w:rsid w:val="007138E6"/>
    <w:rsid w:val="007158AD"/>
    <w:rsid w:val="00716729"/>
    <w:rsid w:val="00722E05"/>
    <w:rsid w:val="00725385"/>
    <w:rsid w:val="00726AF6"/>
    <w:rsid w:val="0074319B"/>
    <w:rsid w:val="007434CE"/>
    <w:rsid w:val="0074407F"/>
    <w:rsid w:val="007532F4"/>
    <w:rsid w:val="007543EA"/>
    <w:rsid w:val="007602DE"/>
    <w:rsid w:val="00774248"/>
    <w:rsid w:val="0077470C"/>
    <w:rsid w:val="00774894"/>
    <w:rsid w:val="00774EEC"/>
    <w:rsid w:val="00783C58"/>
    <w:rsid w:val="00786865"/>
    <w:rsid w:val="00791C52"/>
    <w:rsid w:val="00794B6E"/>
    <w:rsid w:val="00794DAE"/>
    <w:rsid w:val="007A0B56"/>
    <w:rsid w:val="007A1719"/>
    <w:rsid w:val="007B26EF"/>
    <w:rsid w:val="007B3235"/>
    <w:rsid w:val="007B3FA4"/>
    <w:rsid w:val="007B4A3F"/>
    <w:rsid w:val="007B5385"/>
    <w:rsid w:val="007C0A3D"/>
    <w:rsid w:val="007C3542"/>
    <w:rsid w:val="007C59B9"/>
    <w:rsid w:val="007C79CB"/>
    <w:rsid w:val="007D3200"/>
    <w:rsid w:val="007D6C8B"/>
    <w:rsid w:val="007D7E2E"/>
    <w:rsid w:val="007E4608"/>
    <w:rsid w:val="007E4EFA"/>
    <w:rsid w:val="007E5AD2"/>
    <w:rsid w:val="007E5B15"/>
    <w:rsid w:val="007E7ED7"/>
    <w:rsid w:val="007F0B56"/>
    <w:rsid w:val="007F1DE0"/>
    <w:rsid w:val="007F1E7D"/>
    <w:rsid w:val="007F1FE2"/>
    <w:rsid w:val="007F43B6"/>
    <w:rsid w:val="007F4EDA"/>
    <w:rsid w:val="007F5758"/>
    <w:rsid w:val="007F7192"/>
    <w:rsid w:val="008012AB"/>
    <w:rsid w:val="00802DCD"/>
    <w:rsid w:val="008037F6"/>
    <w:rsid w:val="00805E5C"/>
    <w:rsid w:val="00807A77"/>
    <w:rsid w:val="008103B4"/>
    <w:rsid w:val="00813CFE"/>
    <w:rsid w:val="00816C1B"/>
    <w:rsid w:val="00817D95"/>
    <w:rsid w:val="00817EB0"/>
    <w:rsid w:val="00817F47"/>
    <w:rsid w:val="0082078B"/>
    <w:rsid w:val="00823DFD"/>
    <w:rsid w:val="00825591"/>
    <w:rsid w:val="008264B1"/>
    <w:rsid w:val="00831A9D"/>
    <w:rsid w:val="0083205D"/>
    <w:rsid w:val="008425C0"/>
    <w:rsid w:val="008462F3"/>
    <w:rsid w:val="008532C8"/>
    <w:rsid w:val="00853FA8"/>
    <w:rsid w:val="00855593"/>
    <w:rsid w:val="00856221"/>
    <w:rsid w:val="008564C3"/>
    <w:rsid w:val="0085748B"/>
    <w:rsid w:val="00857F31"/>
    <w:rsid w:val="00860956"/>
    <w:rsid w:val="00863020"/>
    <w:rsid w:val="00863972"/>
    <w:rsid w:val="00863B01"/>
    <w:rsid w:val="00863F8D"/>
    <w:rsid w:val="008704C4"/>
    <w:rsid w:val="0087168A"/>
    <w:rsid w:val="00873999"/>
    <w:rsid w:val="00875ACD"/>
    <w:rsid w:val="00883818"/>
    <w:rsid w:val="00890E29"/>
    <w:rsid w:val="00891969"/>
    <w:rsid w:val="008924AF"/>
    <w:rsid w:val="008945CF"/>
    <w:rsid w:val="008977FD"/>
    <w:rsid w:val="008A06A6"/>
    <w:rsid w:val="008A2117"/>
    <w:rsid w:val="008A2C1C"/>
    <w:rsid w:val="008A3391"/>
    <w:rsid w:val="008B06BE"/>
    <w:rsid w:val="008B1943"/>
    <w:rsid w:val="008B22EF"/>
    <w:rsid w:val="008B3578"/>
    <w:rsid w:val="008B3BB8"/>
    <w:rsid w:val="008B6916"/>
    <w:rsid w:val="008C1F0C"/>
    <w:rsid w:val="008C29A2"/>
    <w:rsid w:val="008C5916"/>
    <w:rsid w:val="008D19D0"/>
    <w:rsid w:val="008D1C39"/>
    <w:rsid w:val="008D242B"/>
    <w:rsid w:val="008E1D4A"/>
    <w:rsid w:val="008E2024"/>
    <w:rsid w:val="008E30EE"/>
    <w:rsid w:val="008E65B6"/>
    <w:rsid w:val="008F0351"/>
    <w:rsid w:val="008F1D05"/>
    <w:rsid w:val="009014A3"/>
    <w:rsid w:val="00905C05"/>
    <w:rsid w:val="00911636"/>
    <w:rsid w:val="00914B17"/>
    <w:rsid w:val="00917430"/>
    <w:rsid w:val="00921C12"/>
    <w:rsid w:val="00924516"/>
    <w:rsid w:val="00925D3C"/>
    <w:rsid w:val="00926A12"/>
    <w:rsid w:val="00926A14"/>
    <w:rsid w:val="0093770C"/>
    <w:rsid w:val="009403D3"/>
    <w:rsid w:val="00941398"/>
    <w:rsid w:val="009434CA"/>
    <w:rsid w:val="00945A9F"/>
    <w:rsid w:val="00945EDE"/>
    <w:rsid w:val="00945FBC"/>
    <w:rsid w:val="00946FD9"/>
    <w:rsid w:val="00952F3A"/>
    <w:rsid w:val="00956410"/>
    <w:rsid w:val="0095723D"/>
    <w:rsid w:val="00961E70"/>
    <w:rsid w:val="0096352A"/>
    <w:rsid w:val="00966479"/>
    <w:rsid w:val="009706A3"/>
    <w:rsid w:val="00970F3F"/>
    <w:rsid w:val="00971645"/>
    <w:rsid w:val="009736A9"/>
    <w:rsid w:val="0097689C"/>
    <w:rsid w:val="00980781"/>
    <w:rsid w:val="00981787"/>
    <w:rsid w:val="009819E6"/>
    <w:rsid w:val="009903AD"/>
    <w:rsid w:val="00990A4D"/>
    <w:rsid w:val="00993080"/>
    <w:rsid w:val="00994A4D"/>
    <w:rsid w:val="00996464"/>
    <w:rsid w:val="00997A9D"/>
    <w:rsid w:val="009A0342"/>
    <w:rsid w:val="009A4B29"/>
    <w:rsid w:val="009A52FF"/>
    <w:rsid w:val="009A6E0E"/>
    <w:rsid w:val="009C18F9"/>
    <w:rsid w:val="009C19D0"/>
    <w:rsid w:val="009C314B"/>
    <w:rsid w:val="009C360A"/>
    <w:rsid w:val="009C4AF5"/>
    <w:rsid w:val="009C4CF3"/>
    <w:rsid w:val="009C6423"/>
    <w:rsid w:val="009D292C"/>
    <w:rsid w:val="009D3E77"/>
    <w:rsid w:val="009D5682"/>
    <w:rsid w:val="009D5DC7"/>
    <w:rsid w:val="009D6B61"/>
    <w:rsid w:val="009E4C19"/>
    <w:rsid w:val="009F0AD2"/>
    <w:rsid w:val="009F186C"/>
    <w:rsid w:val="009F42E3"/>
    <w:rsid w:val="009F4B47"/>
    <w:rsid w:val="00A049B8"/>
    <w:rsid w:val="00A11F0A"/>
    <w:rsid w:val="00A16500"/>
    <w:rsid w:val="00A37B8D"/>
    <w:rsid w:val="00A37FFD"/>
    <w:rsid w:val="00A419D2"/>
    <w:rsid w:val="00A430FF"/>
    <w:rsid w:val="00A43D5F"/>
    <w:rsid w:val="00A52C71"/>
    <w:rsid w:val="00A54F38"/>
    <w:rsid w:val="00A54F56"/>
    <w:rsid w:val="00A61AE5"/>
    <w:rsid w:val="00A61AF9"/>
    <w:rsid w:val="00A623AD"/>
    <w:rsid w:val="00A62EA7"/>
    <w:rsid w:val="00A64947"/>
    <w:rsid w:val="00A65370"/>
    <w:rsid w:val="00A658C7"/>
    <w:rsid w:val="00A675C9"/>
    <w:rsid w:val="00A701F1"/>
    <w:rsid w:val="00A73B1E"/>
    <w:rsid w:val="00A75757"/>
    <w:rsid w:val="00A92525"/>
    <w:rsid w:val="00A978FF"/>
    <w:rsid w:val="00AA1FF8"/>
    <w:rsid w:val="00AA2202"/>
    <w:rsid w:val="00AA4A9C"/>
    <w:rsid w:val="00AB1BF9"/>
    <w:rsid w:val="00AB2D5E"/>
    <w:rsid w:val="00AB34E0"/>
    <w:rsid w:val="00AC05F4"/>
    <w:rsid w:val="00AC133A"/>
    <w:rsid w:val="00AC18C6"/>
    <w:rsid w:val="00AC4BB4"/>
    <w:rsid w:val="00AC75DD"/>
    <w:rsid w:val="00AD1197"/>
    <w:rsid w:val="00AD1DB1"/>
    <w:rsid w:val="00AD2D0F"/>
    <w:rsid w:val="00AD3A52"/>
    <w:rsid w:val="00AD4D65"/>
    <w:rsid w:val="00AD5402"/>
    <w:rsid w:val="00AD5876"/>
    <w:rsid w:val="00AD58DB"/>
    <w:rsid w:val="00AD6BE7"/>
    <w:rsid w:val="00AD6D82"/>
    <w:rsid w:val="00AE07B2"/>
    <w:rsid w:val="00AE0ED0"/>
    <w:rsid w:val="00AE75B9"/>
    <w:rsid w:val="00AF60F9"/>
    <w:rsid w:val="00B14737"/>
    <w:rsid w:val="00B15287"/>
    <w:rsid w:val="00B15B05"/>
    <w:rsid w:val="00B24170"/>
    <w:rsid w:val="00B25777"/>
    <w:rsid w:val="00B26720"/>
    <w:rsid w:val="00B270E4"/>
    <w:rsid w:val="00B3175B"/>
    <w:rsid w:val="00B33553"/>
    <w:rsid w:val="00B3389D"/>
    <w:rsid w:val="00B41299"/>
    <w:rsid w:val="00B46369"/>
    <w:rsid w:val="00B46FF0"/>
    <w:rsid w:val="00B65245"/>
    <w:rsid w:val="00B76C36"/>
    <w:rsid w:val="00B76E19"/>
    <w:rsid w:val="00B813F8"/>
    <w:rsid w:val="00B911FA"/>
    <w:rsid w:val="00B959C0"/>
    <w:rsid w:val="00BA2C70"/>
    <w:rsid w:val="00BA7EE7"/>
    <w:rsid w:val="00BB30F7"/>
    <w:rsid w:val="00BB4E1C"/>
    <w:rsid w:val="00BB5EBC"/>
    <w:rsid w:val="00BC1F8F"/>
    <w:rsid w:val="00BC2F9C"/>
    <w:rsid w:val="00BC7F21"/>
    <w:rsid w:val="00BD1F4A"/>
    <w:rsid w:val="00BD2F44"/>
    <w:rsid w:val="00BD52AE"/>
    <w:rsid w:val="00BE31D8"/>
    <w:rsid w:val="00BE360E"/>
    <w:rsid w:val="00BE37FD"/>
    <w:rsid w:val="00BE4185"/>
    <w:rsid w:val="00BE7C64"/>
    <w:rsid w:val="00BE7EF6"/>
    <w:rsid w:val="00BF06F1"/>
    <w:rsid w:val="00BF27E0"/>
    <w:rsid w:val="00BF5BAF"/>
    <w:rsid w:val="00BF7A34"/>
    <w:rsid w:val="00C00289"/>
    <w:rsid w:val="00C02059"/>
    <w:rsid w:val="00C0410C"/>
    <w:rsid w:val="00C04748"/>
    <w:rsid w:val="00C07031"/>
    <w:rsid w:val="00C10AA3"/>
    <w:rsid w:val="00C1243C"/>
    <w:rsid w:val="00C22722"/>
    <w:rsid w:val="00C300A2"/>
    <w:rsid w:val="00C30DC4"/>
    <w:rsid w:val="00C36258"/>
    <w:rsid w:val="00C40806"/>
    <w:rsid w:val="00C41033"/>
    <w:rsid w:val="00C46A52"/>
    <w:rsid w:val="00C46DAD"/>
    <w:rsid w:val="00C512D3"/>
    <w:rsid w:val="00C53EE1"/>
    <w:rsid w:val="00C5429A"/>
    <w:rsid w:val="00C63C64"/>
    <w:rsid w:val="00C77648"/>
    <w:rsid w:val="00C80FB4"/>
    <w:rsid w:val="00C8374C"/>
    <w:rsid w:val="00C85BAB"/>
    <w:rsid w:val="00C90232"/>
    <w:rsid w:val="00C92818"/>
    <w:rsid w:val="00C95013"/>
    <w:rsid w:val="00CA0736"/>
    <w:rsid w:val="00CA0AAE"/>
    <w:rsid w:val="00CA164E"/>
    <w:rsid w:val="00CA2BD5"/>
    <w:rsid w:val="00CA30D7"/>
    <w:rsid w:val="00CA55FC"/>
    <w:rsid w:val="00CB020D"/>
    <w:rsid w:val="00CB1CEA"/>
    <w:rsid w:val="00CB2258"/>
    <w:rsid w:val="00CB332C"/>
    <w:rsid w:val="00CB74A5"/>
    <w:rsid w:val="00CB775C"/>
    <w:rsid w:val="00CB7CA3"/>
    <w:rsid w:val="00CC56CD"/>
    <w:rsid w:val="00CD1165"/>
    <w:rsid w:val="00CE16A3"/>
    <w:rsid w:val="00CE20EC"/>
    <w:rsid w:val="00CE326A"/>
    <w:rsid w:val="00CF0AEE"/>
    <w:rsid w:val="00CF1FBB"/>
    <w:rsid w:val="00CF53B5"/>
    <w:rsid w:val="00CF683A"/>
    <w:rsid w:val="00CF709C"/>
    <w:rsid w:val="00D000E5"/>
    <w:rsid w:val="00D044C1"/>
    <w:rsid w:val="00D0568E"/>
    <w:rsid w:val="00D14DB6"/>
    <w:rsid w:val="00D152E8"/>
    <w:rsid w:val="00D20DE7"/>
    <w:rsid w:val="00D238DF"/>
    <w:rsid w:val="00D23EC0"/>
    <w:rsid w:val="00D24E88"/>
    <w:rsid w:val="00D3132E"/>
    <w:rsid w:val="00D33F12"/>
    <w:rsid w:val="00D3490F"/>
    <w:rsid w:val="00D34DB5"/>
    <w:rsid w:val="00D35B2F"/>
    <w:rsid w:val="00D363B4"/>
    <w:rsid w:val="00D3706B"/>
    <w:rsid w:val="00D37C45"/>
    <w:rsid w:val="00D41FD0"/>
    <w:rsid w:val="00D43F1A"/>
    <w:rsid w:val="00D47C62"/>
    <w:rsid w:val="00D5215F"/>
    <w:rsid w:val="00D6599D"/>
    <w:rsid w:val="00D6625B"/>
    <w:rsid w:val="00D73F91"/>
    <w:rsid w:val="00D7443F"/>
    <w:rsid w:val="00D749BB"/>
    <w:rsid w:val="00D74A11"/>
    <w:rsid w:val="00D753BD"/>
    <w:rsid w:val="00D817DA"/>
    <w:rsid w:val="00D85B7A"/>
    <w:rsid w:val="00D91491"/>
    <w:rsid w:val="00D95384"/>
    <w:rsid w:val="00D9797E"/>
    <w:rsid w:val="00DA0A2F"/>
    <w:rsid w:val="00DA14F5"/>
    <w:rsid w:val="00DA43B9"/>
    <w:rsid w:val="00DB3D10"/>
    <w:rsid w:val="00DB41E6"/>
    <w:rsid w:val="00DB6BC0"/>
    <w:rsid w:val="00DC20BA"/>
    <w:rsid w:val="00DC4E53"/>
    <w:rsid w:val="00DD01BC"/>
    <w:rsid w:val="00DD367E"/>
    <w:rsid w:val="00DD47CF"/>
    <w:rsid w:val="00DE2019"/>
    <w:rsid w:val="00DE4262"/>
    <w:rsid w:val="00DE7FEB"/>
    <w:rsid w:val="00DF06E9"/>
    <w:rsid w:val="00DF2E0B"/>
    <w:rsid w:val="00DF5598"/>
    <w:rsid w:val="00DF6C80"/>
    <w:rsid w:val="00DF7BC1"/>
    <w:rsid w:val="00E00BAD"/>
    <w:rsid w:val="00E01C99"/>
    <w:rsid w:val="00E01DD3"/>
    <w:rsid w:val="00E02C0D"/>
    <w:rsid w:val="00E06D37"/>
    <w:rsid w:val="00E070A8"/>
    <w:rsid w:val="00E11BD6"/>
    <w:rsid w:val="00E12B46"/>
    <w:rsid w:val="00E176A2"/>
    <w:rsid w:val="00E209C1"/>
    <w:rsid w:val="00E21DBC"/>
    <w:rsid w:val="00E22BC7"/>
    <w:rsid w:val="00E2391E"/>
    <w:rsid w:val="00E3121E"/>
    <w:rsid w:val="00E31381"/>
    <w:rsid w:val="00E3282E"/>
    <w:rsid w:val="00E35BA7"/>
    <w:rsid w:val="00E41BF7"/>
    <w:rsid w:val="00E51D83"/>
    <w:rsid w:val="00E5405A"/>
    <w:rsid w:val="00E5667F"/>
    <w:rsid w:val="00E637F2"/>
    <w:rsid w:val="00E63C17"/>
    <w:rsid w:val="00E640D5"/>
    <w:rsid w:val="00E66B7D"/>
    <w:rsid w:val="00E67236"/>
    <w:rsid w:val="00E70EBE"/>
    <w:rsid w:val="00E75896"/>
    <w:rsid w:val="00E76973"/>
    <w:rsid w:val="00E85D58"/>
    <w:rsid w:val="00E8667E"/>
    <w:rsid w:val="00E86A29"/>
    <w:rsid w:val="00E92E78"/>
    <w:rsid w:val="00E95075"/>
    <w:rsid w:val="00E95DE0"/>
    <w:rsid w:val="00E966B4"/>
    <w:rsid w:val="00E97C1A"/>
    <w:rsid w:val="00EA0374"/>
    <w:rsid w:val="00EA0657"/>
    <w:rsid w:val="00EA1A5A"/>
    <w:rsid w:val="00EA3D16"/>
    <w:rsid w:val="00EA51BC"/>
    <w:rsid w:val="00EB0456"/>
    <w:rsid w:val="00EB3885"/>
    <w:rsid w:val="00EB3C3A"/>
    <w:rsid w:val="00EB3D7F"/>
    <w:rsid w:val="00EB5A36"/>
    <w:rsid w:val="00EB60D3"/>
    <w:rsid w:val="00EC0EC0"/>
    <w:rsid w:val="00EC529F"/>
    <w:rsid w:val="00EC5444"/>
    <w:rsid w:val="00EC5E08"/>
    <w:rsid w:val="00EC66AD"/>
    <w:rsid w:val="00EC7791"/>
    <w:rsid w:val="00ED05E3"/>
    <w:rsid w:val="00ED0C27"/>
    <w:rsid w:val="00ED599D"/>
    <w:rsid w:val="00ED67DE"/>
    <w:rsid w:val="00ED7158"/>
    <w:rsid w:val="00ED7CC0"/>
    <w:rsid w:val="00EE42B7"/>
    <w:rsid w:val="00EE7737"/>
    <w:rsid w:val="00EF0BA0"/>
    <w:rsid w:val="00EF1FED"/>
    <w:rsid w:val="00EF2DC1"/>
    <w:rsid w:val="00EF3015"/>
    <w:rsid w:val="00EF3EE4"/>
    <w:rsid w:val="00EF5A89"/>
    <w:rsid w:val="00EF783B"/>
    <w:rsid w:val="00F02C3B"/>
    <w:rsid w:val="00F02F10"/>
    <w:rsid w:val="00F030E7"/>
    <w:rsid w:val="00F049A0"/>
    <w:rsid w:val="00F06DBA"/>
    <w:rsid w:val="00F16238"/>
    <w:rsid w:val="00F227FB"/>
    <w:rsid w:val="00F25136"/>
    <w:rsid w:val="00F26E9E"/>
    <w:rsid w:val="00F27100"/>
    <w:rsid w:val="00F36D77"/>
    <w:rsid w:val="00F454BC"/>
    <w:rsid w:val="00F46DB9"/>
    <w:rsid w:val="00F46E27"/>
    <w:rsid w:val="00F476D9"/>
    <w:rsid w:val="00F5331F"/>
    <w:rsid w:val="00F6142A"/>
    <w:rsid w:val="00F64E19"/>
    <w:rsid w:val="00F64E25"/>
    <w:rsid w:val="00F65C4B"/>
    <w:rsid w:val="00F65D40"/>
    <w:rsid w:val="00F66E9D"/>
    <w:rsid w:val="00F67F45"/>
    <w:rsid w:val="00F73C07"/>
    <w:rsid w:val="00F77484"/>
    <w:rsid w:val="00F77AC8"/>
    <w:rsid w:val="00F84610"/>
    <w:rsid w:val="00F94ED8"/>
    <w:rsid w:val="00F94FF0"/>
    <w:rsid w:val="00FA385F"/>
    <w:rsid w:val="00FA49D7"/>
    <w:rsid w:val="00FB0EEB"/>
    <w:rsid w:val="00FB5CE3"/>
    <w:rsid w:val="00FB6593"/>
    <w:rsid w:val="00FC1313"/>
    <w:rsid w:val="00FC421D"/>
    <w:rsid w:val="00FC5606"/>
    <w:rsid w:val="00FC7DD6"/>
    <w:rsid w:val="00FD4E6A"/>
    <w:rsid w:val="00FE1EA9"/>
    <w:rsid w:val="00FF0946"/>
    <w:rsid w:val="00FF0B43"/>
    <w:rsid w:val="00FF2774"/>
    <w:rsid w:val="00FF3C13"/>
    <w:rsid w:val="00FF4B37"/>
    <w:rsid w:val="00FF5A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B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0E26"/>
    <w:pPr>
      <w:spacing w:after="200" w:line="276" w:lineRule="auto"/>
    </w:pPr>
    <w:rPr>
      <w:rFonts w:ascii="Arial" w:hAnsi="Arial"/>
      <w:sz w:val="22"/>
      <w:szCs w:val="22"/>
    </w:rPr>
  </w:style>
  <w:style w:type="paragraph" w:styleId="Heading1">
    <w:name w:val="heading 1"/>
    <w:basedOn w:val="Normal"/>
    <w:next w:val="Normal"/>
    <w:link w:val="Heading1Char"/>
    <w:uiPriority w:val="99"/>
    <w:rsid w:val="0059582F"/>
    <w:pPr>
      <w:keepNext/>
      <w:keepLines/>
      <w:spacing w:before="480" w:after="0"/>
      <w:outlineLvl w:val="0"/>
    </w:pPr>
    <w:rPr>
      <w:rFonts w:ascii="Cambria" w:eastAsia="Times New Roman" w:hAnsi="Cambria"/>
      <w:b/>
      <w:bCs/>
      <w:color w:val="000000"/>
      <w:sz w:val="44"/>
      <w:szCs w:val="28"/>
    </w:rPr>
  </w:style>
  <w:style w:type="paragraph" w:styleId="Heading2">
    <w:name w:val="heading 2"/>
    <w:basedOn w:val="Normal"/>
    <w:next w:val="Normal"/>
    <w:link w:val="Heading2Char"/>
    <w:uiPriority w:val="9"/>
    <w:unhideWhenUsed/>
    <w:rsid w:val="0059582F"/>
    <w:pPr>
      <w:keepNext/>
      <w:keepLines/>
      <w:spacing w:before="200" w:after="0"/>
      <w:outlineLvl w:val="1"/>
    </w:pPr>
    <w:rPr>
      <w:rFonts w:ascii="Cambria" w:eastAsia="Times New Roman" w:hAnsi="Cambria"/>
      <w:b/>
      <w:bCs/>
      <w:color w:val="4F81BD"/>
      <w:sz w:val="26"/>
      <w:szCs w:val="26"/>
    </w:rPr>
  </w:style>
  <w:style w:type="paragraph" w:styleId="Heading3">
    <w:name w:val="heading 3"/>
    <w:aliases w:val="h3,H3,H31,(Alt+3),h3 sub heading,Head 3,3m,h:3"/>
    <w:basedOn w:val="Normal"/>
    <w:next w:val="Normal"/>
    <w:link w:val="Heading3Char"/>
    <w:autoRedefine/>
    <w:rsid w:val="00AD6BE7"/>
    <w:pPr>
      <w:keepNext/>
      <w:keepLines/>
      <w:numPr>
        <w:ilvl w:val="2"/>
        <w:numId w:val="1"/>
      </w:numPr>
      <w:spacing w:before="120" w:after="120" w:line="240" w:lineRule="auto"/>
      <w:outlineLvl w:val="2"/>
    </w:pPr>
    <w:rPr>
      <w:rFonts w:ascii="Arial Narrow" w:eastAsia="Times New Roman" w:hAnsi="Arial Narrow" w:cs="Arial"/>
      <w:b/>
      <w:lang w:val="en-AU"/>
    </w:rPr>
  </w:style>
  <w:style w:type="paragraph" w:styleId="Heading4">
    <w:name w:val="heading 4"/>
    <w:aliases w:val="h4"/>
    <w:basedOn w:val="Normal"/>
    <w:next w:val="Normal"/>
    <w:link w:val="Heading4Char"/>
    <w:rsid w:val="00AD6BE7"/>
    <w:pPr>
      <w:keepNext/>
      <w:keepLines/>
      <w:numPr>
        <w:ilvl w:val="3"/>
        <w:numId w:val="1"/>
      </w:numPr>
      <w:spacing w:before="240" w:after="120" w:line="240" w:lineRule="auto"/>
      <w:outlineLvl w:val="3"/>
    </w:pPr>
    <w:rPr>
      <w:rFonts w:eastAsia="Times New Roman" w:cs="Arial"/>
      <w:b/>
      <w:sz w:val="20"/>
      <w:szCs w:val="20"/>
      <w:lang w:val="en-AU"/>
    </w:rPr>
  </w:style>
  <w:style w:type="paragraph" w:styleId="Heading5">
    <w:name w:val="heading 5"/>
    <w:basedOn w:val="Normal"/>
    <w:next w:val="Normal"/>
    <w:link w:val="Heading5Char"/>
    <w:rsid w:val="00AD6BE7"/>
    <w:pPr>
      <w:keepNext/>
      <w:numPr>
        <w:ilvl w:val="4"/>
        <w:numId w:val="1"/>
      </w:numPr>
      <w:spacing w:after="0" w:line="240" w:lineRule="auto"/>
      <w:jc w:val="both"/>
      <w:outlineLvl w:val="4"/>
    </w:pPr>
    <w:rPr>
      <w:rFonts w:eastAsia="Times New Roman" w:cs="Arial"/>
      <w:b/>
      <w:bCs/>
      <w:sz w:val="28"/>
      <w:szCs w:val="20"/>
      <w:lang w:val="en-AU"/>
    </w:rPr>
  </w:style>
  <w:style w:type="paragraph" w:styleId="Heading8">
    <w:name w:val="heading 8"/>
    <w:basedOn w:val="Normal"/>
    <w:next w:val="Normal"/>
    <w:link w:val="Heading8Char"/>
    <w:rsid w:val="00AD6BE7"/>
    <w:pPr>
      <w:keepNext/>
      <w:numPr>
        <w:ilvl w:val="7"/>
        <w:numId w:val="1"/>
      </w:numPr>
      <w:pBdr>
        <w:top w:val="single" w:sz="4" w:space="1" w:color="auto"/>
        <w:left w:val="single" w:sz="4" w:space="4" w:color="auto"/>
        <w:bottom w:val="single" w:sz="4" w:space="1" w:color="auto"/>
        <w:right w:val="single" w:sz="4" w:space="4" w:color="auto"/>
      </w:pBdr>
      <w:spacing w:after="0" w:line="240" w:lineRule="auto"/>
      <w:jc w:val="both"/>
      <w:outlineLvl w:val="7"/>
    </w:pPr>
    <w:rPr>
      <w:rFonts w:eastAsia="Times New Roman" w:cs="Arial"/>
      <w:b/>
      <w:bCs/>
      <w:sz w:val="20"/>
      <w:szCs w:val="20"/>
      <w:lang w:val="en-AU"/>
    </w:rPr>
  </w:style>
  <w:style w:type="paragraph" w:styleId="Heading9">
    <w:name w:val="heading 9"/>
    <w:basedOn w:val="Normal"/>
    <w:next w:val="Normal"/>
    <w:link w:val="Heading9Char"/>
    <w:rsid w:val="00AD6BE7"/>
    <w:pPr>
      <w:keepNext/>
      <w:numPr>
        <w:ilvl w:val="8"/>
        <w:numId w:val="1"/>
      </w:numPr>
      <w:spacing w:after="0" w:line="240" w:lineRule="auto"/>
      <w:jc w:val="both"/>
      <w:outlineLvl w:val="8"/>
    </w:pPr>
    <w:rPr>
      <w:rFonts w:eastAsia="Times New Roman"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594BF7"/>
    <w:pPr>
      <w:ind w:left="720"/>
      <w:contextualSpacing/>
    </w:pPr>
  </w:style>
  <w:style w:type="paragraph" w:styleId="Header">
    <w:name w:val="header"/>
    <w:basedOn w:val="Normal"/>
    <w:link w:val="HeaderChar"/>
    <w:uiPriority w:val="99"/>
    <w:unhideWhenUsed/>
    <w:rsid w:val="00192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21B"/>
  </w:style>
  <w:style w:type="paragraph" w:styleId="Footer">
    <w:name w:val="footer"/>
    <w:basedOn w:val="Normal"/>
    <w:link w:val="FooterChar"/>
    <w:uiPriority w:val="99"/>
    <w:unhideWhenUsed/>
    <w:rsid w:val="00192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21B"/>
  </w:style>
  <w:style w:type="character" w:customStyle="1" w:styleId="Heading1Char">
    <w:name w:val="Heading 1 Char"/>
    <w:link w:val="Heading1"/>
    <w:uiPriority w:val="99"/>
    <w:rsid w:val="0059582F"/>
    <w:rPr>
      <w:rFonts w:ascii="Cambria" w:eastAsia="Times New Roman" w:hAnsi="Cambria" w:cs="Times New Roman"/>
      <w:b/>
      <w:bCs/>
      <w:color w:val="000000"/>
      <w:sz w:val="44"/>
      <w:szCs w:val="28"/>
    </w:rPr>
  </w:style>
  <w:style w:type="paragraph" w:customStyle="1" w:styleId="Header-Section">
    <w:name w:val="Header - Section"/>
    <w:basedOn w:val="Normal"/>
    <w:link w:val="Header-SectionChar"/>
    <w:rsid w:val="0059582F"/>
    <w:pPr>
      <w:spacing w:before="120" w:after="120" w:line="240" w:lineRule="auto"/>
    </w:pPr>
    <w:rPr>
      <w:b/>
      <w:sz w:val="28"/>
      <w:lang w:val="en-US"/>
    </w:rPr>
  </w:style>
  <w:style w:type="character" w:customStyle="1" w:styleId="Header-SectionChar">
    <w:name w:val="Header - Section Char"/>
    <w:link w:val="Header-Section"/>
    <w:rsid w:val="0059582F"/>
    <w:rPr>
      <w:rFonts w:ascii="Arial" w:hAnsi="Arial"/>
      <w:b/>
      <w:sz w:val="28"/>
      <w:lang w:val="en-US"/>
    </w:rPr>
  </w:style>
  <w:style w:type="character" w:customStyle="1" w:styleId="Heading2Char">
    <w:name w:val="Heading 2 Char"/>
    <w:link w:val="Heading2"/>
    <w:uiPriority w:val="9"/>
    <w:rsid w:val="0059582F"/>
    <w:rPr>
      <w:rFonts w:ascii="Cambria" w:eastAsia="Times New Roman" w:hAnsi="Cambria" w:cs="Times New Roman"/>
      <w:b/>
      <w:bCs/>
      <w:color w:val="4F81BD"/>
      <w:sz w:val="26"/>
      <w:szCs w:val="26"/>
    </w:rPr>
  </w:style>
  <w:style w:type="paragraph" w:customStyle="1" w:styleId="Heading-section">
    <w:name w:val="Heading - section"/>
    <w:basedOn w:val="Heading2"/>
    <w:link w:val="Heading-sectionChar"/>
    <w:rsid w:val="0059582F"/>
    <w:rPr>
      <w:b w:val="0"/>
      <w:color w:val="000000"/>
      <w:sz w:val="28"/>
      <w:lang w:val="en-US"/>
    </w:rPr>
  </w:style>
  <w:style w:type="paragraph" w:customStyle="1" w:styleId="NormalBold">
    <w:name w:val="Normal Bold"/>
    <w:basedOn w:val="Normal"/>
    <w:link w:val="NormalBoldChar"/>
    <w:rsid w:val="00990A4D"/>
    <w:pPr>
      <w:spacing w:before="120" w:after="120" w:line="240" w:lineRule="auto"/>
    </w:pPr>
    <w:rPr>
      <w:b/>
    </w:rPr>
  </w:style>
  <w:style w:type="character" w:customStyle="1" w:styleId="Heading-sectionChar">
    <w:name w:val="Heading - section Char"/>
    <w:link w:val="Heading-section"/>
    <w:rsid w:val="0059582F"/>
    <w:rPr>
      <w:rFonts w:ascii="Cambria" w:eastAsia="Times New Roman" w:hAnsi="Cambria" w:cs="Times New Roman"/>
      <w:b w:val="0"/>
      <w:bCs/>
      <w:color w:val="000000"/>
      <w:sz w:val="28"/>
      <w:szCs w:val="26"/>
      <w:lang w:val="en-US"/>
    </w:rPr>
  </w:style>
  <w:style w:type="character" w:customStyle="1" w:styleId="NormalBoldChar">
    <w:name w:val="Normal Bold Char"/>
    <w:link w:val="NormalBold"/>
    <w:rsid w:val="00990A4D"/>
    <w:rPr>
      <w:rFonts w:ascii="Arial" w:hAnsi="Arial"/>
      <w:b/>
    </w:rPr>
  </w:style>
  <w:style w:type="paragraph" w:styleId="BalloonText">
    <w:name w:val="Balloon Text"/>
    <w:basedOn w:val="Normal"/>
    <w:link w:val="BalloonTextChar"/>
    <w:uiPriority w:val="99"/>
    <w:semiHidden/>
    <w:unhideWhenUsed/>
    <w:rsid w:val="002E7B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7B2D"/>
    <w:rPr>
      <w:rFonts w:ascii="Tahoma" w:hAnsi="Tahoma" w:cs="Tahoma"/>
      <w:sz w:val="16"/>
      <w:szCs w:val="16"/>
    </w:rPr>
  </w:style>
  <w:style w:type="character" w:styleId="Hyperlink">
    <w:name w:val="Hyperlink"/>
    <w:uiPriority w:val="99"/>
    <w:unhideWhenUsed/>
    <w:rsid w:val="00794B6E"/>
    <w:rPr>
      <w:color w:val="0000FF"/>
      <w:u w:val="single"/>
    </w:rPr>
  </w:style>
  <w:style w:type="paragraph" w:customStyle="1" w:styleId="MEDCoverHeading2">
    <w:name w:val="MED Cover Heading 2"/>
    <w:basedOn w:val="Normal"/>
    <w:link w:val="MEDCoverHeading2Char"/>
    <w:rsid w:val="000C5058"/>
    <w:pPr>
      <w:spacing w:before="240" w:after="0" w:line="240" w:lineRule="auto"/>
    </w:pPr>
    <w:rPr>
      <w:rFonts w:eastAsia="Cambria"/>
      <w:color w:val="00669A"/>
      <w:sz w:val="56"/>
      <w:szCs w:val="24"/>
      <w:lang w:val="en-GB"/>
    </w:rPr>
  </w:style>
  <w:style w:type="character" w:customStyle="1" w:styleId="MEDCoverHeading2Char">
    <w:name w:val="MED Cover Heading 2 Char"/>
    <w:link w:val="MEDCoverHeading2"/>
    <w:rsid w:val="000C5058"/>
    <w:rPr>
      <w:rFonts w:ascii="Arial" w:eastAsia="Cambria" w:hAnsi="Arial" w:cs="Times New Roman"/>
      <w:color w:val="00669A"/>
      <w:sz w:val="56"/>
      <w:szCs w:val="24"/>
      <w:lang w:val="en-GB"/>
    </w:rPr>
  </w:style>
  <w:style w:type="character" w:customStyle="1" w:styleId="Heading3Char">
    <w:name w:val="Heading 3 Char"/>
    <w:aliases w:val="h3 Char,H3 Char,H31 Char,(Alt+3) Char,h3 sub heading Char,Head 3 Char,3m Char,h:3 Char"/>
    <w:link w:val="Heading3"/>
    <w:rsid w:val="00AD6BE7"/>
    <w:rPr>
      <w:rFonts w:ascii="Arial Narrow" w:eastAsia="Times New Roman" w:hAnsi="Arial Narrow" w:cs="Arial"/>
      <w:b/>
      <w:lang w:val="en-AU"/>
    </w:rPr>
  </w:style>
  <w:style w:type="character" w:customStyle="1" w:styleId="Heading4Char">
    <w:name w:val="Heading 4 Char"/>
    <w:aliases w:val="h4 Char"/>
    <w:link w:val="Heading4"/>
    <w:rsid w:val="00AD6BE7"/>
    <w:rPr>
      <w:rFonts w:ascii="Arial" w:eastAsia="Times New Roman" w:hAnsi="Arial" w:cs="Arial"/>
      <w:b/>
      <w:sz w:val="20"/>
      <w:szCs w:val="20"/>
      <w:lang w:val="en-AU"/>
    </w:rPr>
  </w:style>
  <w:style w:type="character" w:customStyle="1" w:styleId="Heading5Char">
    <w:name w:val="Heading 5 Char"/>
    <w:link w:val="Heading5"/>
    <w:rsid w:val="00AD6BE7"/>
    <w:rPr>
      <w:rFonts w:ascii="Arial" w:eastAsia="Times New Roman" w:hAnsi="Arial" w:cs="Arial"/>
      <w:b/>
      <w:bCs/>
      <w:sz w:val="28"/>
      <w:szCs w:val="20"/>
      <w:lang w:val="en-AU"/>
    </w:rPr>
  </w:style>
  <w:style w:type="character" w:customStyle="1" w:styleId="Heading8Char">
    <w:name w:val="Heading 8 Char"/>
    <w:link w:val="Heading8"/>
    <w:rsid w:val="00AD6BE7"/>
    <w:rPr>
      <w:rFonts w:ascii="Arial" w:eastAsia="Times New Roman" w:hAnsi="Arial" w:cs="Arial"/>
      <w:b/>
      <w:bCs/>
      <w:sz w:val="20"/>
      <w:szCs w:val="20"/>
      <w:lang w:val="en-AU"/>
    </w:rPr>
  </w:style>
  <w:style w:type="character" w:customStyle="1" w:styleId="Heading9Char">
    <w:name w:val="Heading 9 Char"/>
    <w:link w:val="Heading9"/>
    <w:rsid w:val="00AD6BE7"/>
    <w:rPr>
      <w:rFonts w:ascii="Arial" w:eastAsia="Times New Roman" w:hAnsi="Arial" w:cs="Arial"/>
      <w:b/>
      <w:bCs/>
      <w:sz w:val="20"/>
      <w:szCs w:val="20"/>
      <w:lang w:val="en-AU"/>
    </w:rPr>
  </w:style>
  <w:style w:type="paragraph" w:customStyle="1" w:styleId="CharCharCharChar">
    <w:name w:val="Char Char Char Char"/>
    <w:basedOn w:val="Normal"/>
    <w:rsid w:val="00AD6BE7"/>
    <w:pPr>
      <w:spacing w:after="160" w:line="240" w:lineRule="exact"/>
    </w:pPr>
    <w:rPr>
      <w:rFonts w:ascii="Tahoma" w:eastAsia="Times New Roman" w:hAnsi="Tahoma" w:cs="Tahoma"/>
      <w:sz w:val="20"/>
      <w:szCs w:val="20"/>
      <w:lang w:val="en-US"/>
    </w:rPr>
  </w:style>
  <w:style w:type="character" w:customStyle="1" w:styleId="Style12pt">
    <w:name w:val="Style 12 pt"/>
    <w:rsid w:val="00AD6BE7"/>
    <w:rPr>
      <w:rFonts w:ascii="Arial" w:hAnsi="Arial"/>
      <w:sz w:val="20"/>
    </w:rPr>
  </w:style>
  <w:style w:type="paragraph" w:customStyle="1" w:styleId="StyleHeading1">
    <w:name w:val="Style Heading 1"/>
    <w:basedOn w:val="Heading1"/>
    <w:next w:val="Normal"/>
    <w:autoRedefine/>
    <w:rsid w:val="00AD6BE7"/>
    <w:pPr>
      <w:keepLines w:val="0"/>
      <w:numPr>
        <w:numId w:val="1"/>
      </w:numPr>
      <w:spacing w:after="240" w:line="240" w:lineRule="auto"/>
      <w:jc w:val="both"/>
    </w:pPr>
    <w:rPr>
      <w:rFonts w:ascii="Arial Narrow" w:hAnsi="Arial Narrow" w:cs="Arial"/>
      <w:color w:val="auto"/>
      <w:kern w:val="32"/>
      <w:sz w:val="28"/>
      <w:szCs w:val="20"/>
      <w:lang w:val="en-AU"/>
    </w:rPr>
  </w:style>
  <w:style w:type="paragraph" w:customStyle="1" w:styleId="StyleStyleHeading2bodyh2mainheadingH2Section2mh2h2H2UNDERR">
    <w:name w:val="Style Style Heading 2bodyh2 main headingH2Section2mh 2h2.H2UNDERR....."/>
    <w:basedOn w:val="Normal"/>
    <w:next w:val="Normal"/>
    <w:autoRedefine/>
    <w:rsid w:val="00AD6BE7"/>
    <w:pPr>
      <w:keepNext/>
      <w:keepLines/>
      <w:numPr>
        <w:ilvl w:val="1"/>
        <w:numId w:val="1"/>
      </w:numPr>
      <w:spacing w:before="240" w:after="120" w:line="240" w:lineRule="auto"/>
      <w:jc w:val="both"/>
      <w:outlineLvl w:val="1"/>
    </w:pPr>
    <w:rPr>
      <w:rFonts w:ascii="Arial Narrow" w:eastAsia="Times New Roman" w:hAnsi="Arial Narrow" w:cs="Arial"/>
      <w:b/>
      <w:bCs/>
      <w:sz w:val="24"/>
      <w:szCs w:val="24"/>
      <w:lang w:val="en-AU"/>
    </w:rPr>
  </w:style>
  <w:style w:type="character" w:styleId="FollowedHyperlink">
    <w:name w:val="FollowedHyperlink"/>
    <w:uiPriority w:val="99"/>
    <w:semiHidden/>
    <w:unhideWhenUsed/>
    <w:rsid w:val="00A701F1"/>
    <w:rPr>
      <w:color w:val="800080"/>
      <w:u w:val="single"/>
    </w:rPr>
  </w:style>
  <w:style w:type="character" w:customStyle="1" w:styleId="ListParagraphChar">
    <w:name w:val="List Paragraph Char"/>
    <w:link w:val="ListParagraph"/>
    <w:uiPriority w:val="34"/>
    <w:rsid w:val="000B7227"/>
    <w:rPr>
      <w:rFonts w:ascii="Arial" w:hAnsi="Arial"/>
    </w:rPr>
  </w:style>
  <w:style w:type="paragraph" w:customStyle="1" w:styleId="GPBGTTH1">
    <w:name w:val="GPB GTT H1"/>
    <w:basedOn w:val="MEDCoverHeading2"/>
    <w:link w:val="GPBGTTH1Char"/>
    <w:rsid w:val="00B24170"/>
    <w:pPr>
      <w:spacing w:after="120"/>
      <w:outlineLvl w:val="1"/>
    </w:pPr>
    <w:rPr>
      <w:sz w:val="32"/>
      <w:szCs w:val="32"/>
    </w:rPr>
  </w:style>
  <w:style w:type="paragraph" w:customStyle="1" w:styleId="GPBGTTH2">
    <w:name w:val="GPB GTT H2"/>
    <w:basedOn w:val="GPBGTTH1"/>
    <w:link w:val="GPBGTTH2Char"/>
    <w:rsid w:val="00266659"/>
    <w:pPr>
      <w:spacing w:before="120"/>
    </w:pPr>
    <w:rPr>
      <w:b/>
      <w:sz w:val="24"/>
    </w:rPr>
  </w:style>
  <w:style w:type="character" w:customStyle="1" w:styleId="GPBGTTH1Char">
    <w:name w:val="GPB GTT H1 Char"/>
    <w:link w:val="GPBGTTH1"/>
    <w:rsid w:val="00B24170"/>
    <w:rPr>
      <w:rFonts w:ascii="Arial" w:eastAsia="Cambria" w:hAnsi="Arial" w:cs="Times New Roman"/>
      <w:color w:val="00669A"/>
      <w:sz w:val="32"/>
      <w:szCs w:val="32"/>
      <w:lang w:val="en-GB"/>
    </w:rPr>
  </w:style>
  <w:style w:type="paragraph" w:styleId="TOCHeading">
    <w:name w:val="TOC Heading"/>
    <w:basedOn w:val="Heading1"/>
    <w:next w:val="Normal"/>
    <w:uiPriority w:val="39"/>
    <w:semiHidden/>
    <w:unhideWhenUsed/>
    <w:qFormat/>
    <w:rsid w:val="00364E84"/>
    <w:pPr>
      <w:outlineLvl w:val="9"/>
    </w:pPr>
    <w:rPr>
      <w:color w:val="365F91"/>
      <w:sz w:val="28"/>
      <w:lang w:val="en-US" w:eastAsia="ja-JP"/>
    </w:rPr>
  </w:style>
  <w:style w:type="character" w:customStyle="1" w:styleId="GPBGTTH2Char">
    <w:name w:val="GPB GTT H2 Char"/>
    <w:link w:val="GPBGTTH2"/>
    <w:rsid w:val="00266659"/>
    <w:rPr>
      <w:rFonts w:ascii="Arial" w:eastAsia="Cambria" w:hAnsi="Arial" w:cs="Times New Roman"/>
      <w:b/>
      <w:color w:val="00669A"/>
      <w:sz w:val="24"/>
      <w:szCs w:val="32"/>
      <w:lang w:val="en-GB"/>
    </w:rPr>
  </w:style>
  <w:style w:type="paragraph" w:styleId="TOC1">
    <w:name w:val="toc 1"/>
    <w:basedOn w:val="Normal"/>
    <w:next w:val="Normal"/>
    <w:autoRedefine/>
    <w:uiPriority w:val="39"/>
    <w:unhideWhenUsed/>
    <w:rsid w:val="00855593"/>
    <w:pPr>
      <w:framePr w:wrap="around" w:vAnchor="text" w:hAnchor="text" w:y="1"/>
      <w:tabs>
        <w:tab w:val="left" w:pos="284"/>
        <w:tab w:val="left" w:pos="454"/>
        <w:tab w:val="right" w:leader="dot" w:pos="9016"/>
      </w:tabs>
      <w:spacing w:after="100"/>
    </w:pPr>
    <w:rPr>
      <w:rFonts w:ascii="Calibri" w:hAnsi="Calibri" w:cs="Arial"/>
      <w:b/>
      <w:noProof/>
      <w:color w:val="204D84"/>
      <w:sz w:val="24"/>
      <w:szCs w:val="32"/>
    </w:rPr>
  </w:style>
  <w:style w:type="paragraph" w:styleId="TOC2">
    <w:name w:val="toc 2"/>
    <w:basedOn w:val="Normal"/>
    <w:next w:val="Normal"/>
    <w:autoRedefine/>
    <w:uiPriority w:val="39"/>
    <w:unhideWhenUsed/>
    <w:rsid w:val="0002534F"/>
    <w:pPr>
      <w:tabs>
        <w:tab w:val="right" w:leader="dot" w:pos="9016"/>
      </w:tabs>
      <w:spacing w:before="200" w:after="0" w:line="240" w:lineRule="auto"/>
      <w:ind w:left="284"/>
    </w:pPr>
    <w:rPr>
      <w:rFonts w:asciiTheme="minorHAnsi" w:hAnsiTheme="minorHAnsi" w:cs="Calibri"/>
      <w:b/>
      <w:noProof/>
      <w:color w:val="44687D"/>
      <w:sz w:val="24"/>
    </w:rPr>
  </w:style>
  <w:style w:type="paragraph" w:customStyle="1" w:styleId="GPBGTTH3">
    <w:name w:val="GPB GTT H3"/>
    <w:basedOn w:val="Normal"/>
    <w:link w:val="GPBGTTH3Char"/>
    <w:rsid w:val="008B1943"/>
    <w:rPr>
      <w:color w:val="00669A"/>
      <w:sz w:val="36"/>
      <w:szCs w:val="36"/>
    </w:rPr>
  </w:style>
  <w:style w:type="paragraph" w:styleId="TOC3">
    <w:name w:val="toc 3"/>
    <w:basedOn w:val="Normal"/>
    <w:next w:val="Normal"/>
    <w:autoRedefine/>
    <w:uiPriority w:val="39"/>
    <w:unhideWhenUsed/>
    <w:rsid w:val="00D91491"/>
    <w:pPr>
      <w:tabs>
        <w:tab w:val="right" w:leader="dot" w:pos="9016"/>
      </w:tabs>
      <w:spacing w:before="60" w:after="0" w:line="240" w:lineRule="auto"/>
      <w:ind w:left="442"/>
    </w:pPr>
    <w:rPr>
      <w:rFonts w:asciiTheme="minorHAnsi" w:eastAsia="Times New Roman" w:hAnsiTheme="minorHAnsi" w:cs="Calibri"/>
      <w:noProof/>
      <w:color w:val="909090"/>
      <w:lang w:val="en-US" w:eastAsia="ja-JP"/>
    </w:rPr>
  </w:style>
  <w:style w:type="character" w:customStyle="1" w:styleId="GPBGTTH3Char">
    <w:name w:val="GPB GTT H3 Char"/>
    <w:link w:val="GPBGTTH3"/>
    <w:rsid w:val="008B1943"/>
    <w:rPr>
      <w:rFonts w:ascii="Arial" w:hAnsi="Arial"/>
      <w:color w:val="00669A"/>
      <w:sz w:val="36"/>
      <w:szCs w:val="36"/>
    </w:rPr>
  </w:style>
  <w:style w:type="paragraph" w:customStyle="1" w:styleId="numberedpara">
    <w:name w:val="numbered para"/>
    <w:basedOn w:val="Normal"/>
    <w:rsid w:val="00D35B2F"/>
    <w:pPr>
      <w:numPr>
        <w:numId w:val="3"/>
      </w:numPr>
      <w:spacing w:after="240" w:line="280" w:lineRule="exact"/>
      <w:ind w:left="567" w:hanging="567"/>
    </w:pPr>
    <w:rPr>
      <w:rFonts w:eastAsia="Times New Roman" w:cs="Arial"/>
      <w:lang w:val="en-GB" w:eastAsia="en-GB"/>
    </w:rPr>
  </w:style>
  <w:style w:type="character" w:styleId="Emphasis">
    <w:name w:val="Emphasis"/>
    <w:uiPriority w:val="20"/>
    <w:rsid w:val="00D35B2F"/>
    <w:rPr>
      <w:i/>
      <w:iCs/>
    </w:rPr>
  </w:style>
  <w:style w:type="paragraph" w:styleId="FootnoteText">
    <w:name w:val="footnote text"/>
    <w:basedOn w:val="Normal"/>
    <w:link w:val="FootnoteTextChar"/>
    <w:semiHidden/>
    <w:unhideWhenUsed/>
    <w:rsid w:val="00863B01"/>
    <w:pPr>
      <w:spacing w:after="0" w:line="240" w:lineRule="auto"/>
    </w:pPr>
    <w:rPr>
      <w:rFonts w:eastAsia="Times New Roman"/>
      <w:sz w:val="20"/>
      <w:szCs w:val="20"/>
    </w:rPr>
  </w:style>
  <w:style w:type="character" w:customStyle="1" w:styleId="FootnoteTextChar">
    <w:name w:val="Footnote Text Char"/>
    <w:link w:val="FootnoteText"/>
    <w:semiHidden/>
    <w:rsid w:val="00863B01"/>
    <w:rPr>
      <w:rFonts w:ascii="Arial" w:eastAsia="Times New Roman" w:hAnsi="Arial" w:cs="Times New Roman"/>
      <w:sz w:val="20"/>
      <w:szCs w:val="20"/>
    </w:rPr>
  </w:style>
  <w:style w:type="character" w:styleId="FootnoteReference">
    <w:name w:val="footnote reference"/>
    <w:semiHidden/>
    <w:unhideWhenUsed/>
    <w:rsid w:val="00863B01"/>
    <w:rPr>
      <w:vertAlign w:val="superscript"/>
    </w:rPr>
  </w:style>
  <w:style w:type="character" w:customStyle="1" w:styleId="MEDbodyChar">
    <w:name w:val="MED body Char"/>
    <w:link w:val="MEDbody"/>
    <w:locked/>
    <w:rsid w:val="00863F8D"/>
    <w:rPr>
      <w:rFonts w:ascii="Arial" w:hAnsi="Arial" w:cs="Arial"/>
      <w:sz w:val="21"/>
      <w:szCs w:val="24"/>
      <w:lang w:val="en-AU"/>
    </w:rPr>
  </w:style>
  <w:style w:type="paragraph" w:customStyle="1" w:styleId="MEDbody">
    <w:name w:val="MED body"/>
    <w:basedOn w:val="Normal"/>
    <w:link w:val="MEDbodyChar"/>
    <w:rsid w:val="00863F8D"/>
    <w:pPr>
      <w:spacing w:line="240" w:lineRule="auto"/>
    </w:pPr>
    <w:rPr>
      <w:rFonts w:cs="Arial"/>
      <w:sz w:val="21"/>
      <w:szCs w:val="24"/>
      <w:lang w:val="en-AU"/>
    </w:rPr>
  </w:style>
  <w:style w:type="paragraph" w:customStyle="1" w:styleId="bodytext">
    <w:name w:val="bodytext"/>
    <w:basedOn w:val="Normal"/>
    <w:rsid w:val="00863F8D"/>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Bullet">
    <w:name w:val="List Bullet"/>
    <w:basedOn w:val="Normal"/>
    <w:uiPriority w:val="99"/>
    <w:unhideWhenUsed/>
    <w:rsid w:val="00220C5B"/>
    <w:pPr>
      <w:numPr>
        <w:numId w:val="33"/>
      </w:numPr>
      <w:contextualSpacing/>
    </w:pPr>
  </w:style>
  <w:style w:type="paragraph" w:customStyle="1" w:styleId="PestleHeading">
    <w:name w:val="Pestle Heading"/>
    <w:basedOn w:val="Normal"/>
    <w:link w:val="PestleHeadingChar"/>
    <w:rsid w:val="00DF06E9"/>
    <w:pPr>
      <w:spacing w:before="120" w:after="120" w:line="520" w:lineRule="exact"/>
    </w:pPr>
    <w:rPr>
      <w:rFonts w:ascii="Calibri" w:hAnsi="Calibri" w:cs="Calibri"/>
      <w:b/>
      <w:color w:val="44687D"/>
      <w:sz w:val="48"/>
      <w:szCs w:val="44"/>
    </w:rPr>
  </w:style>
  <w:style w:type="paragraph" w:customStyle="1" w:styleId="BodyHeading">
    <w:name w:val="Body Heading"/>
    <w:basedOn w:val="Normal"/>
    <w:link w:val="BodyHeadingChar"/>
    <w:rsid w:val="00DF06E9"/>
    <w:pPr>
      <w:spacing w:after="80" w:line="240" w:lineRule="auto"/>
    </w:pPr>
    <w:rPr>
      <w:rFonts w:asciiTheme="minorHAnsi" w:hAnsiTheme="minorHAnsi" w:cs="Calibri"/>
      <w:color w:val="808080"/>
      <w:sz w:val="28"/>
      <w:szCs w:val="28"/>
    </w:rPr>
  </w:style>
  <w:style w:type="character" w:customStyle="1" w:styleId="PestleHeadingChar">
    <w:name w:val="Pestle Heading Char"/>
    <w:basedOn w:val="DefaultParagraphFont"/>
    <w:link w:val="PestleHeading"/>
    <w:rsid w:val="00DF06E9"/>
    <w:rPr>
      <w:rFonts w:cs="Calibri"/>
      <w:b/>
      <w:color w:val="44687D"/>
      <w:sz w:val="48"/>
      <w:szCs w:val="44"/>
      <w:lang w:eastAsia="en-US"/>
    </w:rPr>
  </w:style>
  <w:style w:type="paragraph" w:customStyle="1" w:styleId="Style1">
    <w:name w:val="Style1"/>
    <w:basedOn w:val="PestleHeading"/>
    <w:link w:val="Style1Char"/>
    <w:rsid w:val="00DF06E9"/>
  </w:style>
  <w:style w:type="character" w:customStyle="1" w:styleId="BodyHeadingChar">
    <w:name w:val="Body Heading Char"/>
    <w:basedOn w:val="DefaultParagraphFont"/>
    <w:link w:val="BodyHeading"/>
    <w:rsid w:val="00DF06E9"/>
    <w:rPr>
      <w:rFonts w:asciiTheme="minorHAnsi" w:hAnsiTheme="minorHAnsi" w:cs="Calibri"/>
      <w:color w:val="808080"/>
      <w:sz w:val="28"/>
      <w:szCs w:val="28"/>
      <w:lang w:eastAsia="en-US"/>
    </w:rPr>
  </w:style>
  <w:style w:type="paragraph" w:customStyle="1" w:styleId="PestleBody">
    <w:name w:val="Pestle Body"/>
    <w:basedOn w:val="Normal"/>
    <w:link w:val="PestleBodyChar"/>
    <w:rsid w:val="00DF06E9"/>
    <w:pPr>
      <w:spacing w:before="60" w:after="60" w:line="240" w:lineRule="auto"/>
    </w:pPr>
    <w:rPr>
      <w:rFonts w:ascii="Calibri" w:hAnsi="Calibri" w:cs="Calibri"/>
      <w:color w:val="000000"/>
      <w:sz w:val="20"/>
      <w:szCs w:val="20"/>
    </w:rPr>
  </w:style>
  <w:style w:type="character" w:customStyle="1" w:styleId="Style1Char">
    <w:name w:val="Style1 Char"/>
    <w:basedOn w:val="PestleHeadingChar"/>
    <w:link w:val="Style1"/>
    <w:rsid w:val="00DF06E9"/>
    <w:rPr>
      <w:rFonts w:cs="Calibri"/>
      <w:b/>
      <w:color w:val="44687D"/>
      <w:sz w:val="48"/>
      <w:szCs w:val="44"/>
      <w:lang w:eastAsia="en-US"/>
    </w:rPr>
  </w:style>
  <w:style w:type="paragraph" w:customStyle="1" w:styleId="PestleBulletBody">
    <w:name w:val="Pestle Bullet Body"/>
    <w:basedOn w:val="ListParagraph"/>
    <w:link w:val="PestleBulletBodyChar"/>
    <w:rsid w:val="00DF06E9"/>
    <w:pPr>
      <w:numPr>
        <w:numId w:val="8"/>
      </w:numPr>
      <w:spacing w:before="60" w:after="0" w:line="240" w:lineRule="auto"/>
      <w:ind w:left="357" w:right="-23" w:hanging="357"/>
      <w:contextualSpacing w:val="0"/>
    </w:pPr>
    <w:rPr>
      <w:rFonts w:ascii="Calibri" w:hAnsi="Calibri" w:cs="Calibri"/>
      <w:color w:val="000000"/>
      <w:sz w:val="20"/>
      <w:szCs w:val="20"/>
    </w:rPr>
  </w:style>
  <w:style w:type="character" w:customStyle="1" w:styleId="PestleBodyChar">
    <w:name w:val="Pestle Body Char"/>
    <w:basedOn w:val="DefaultParagraphFont"/>
    <w:link w:val="PestleBody"/>
    <w:rsid w:val="00DF06E9"/>
    <w:rPr>
      <w:rFonts w:cs="Calibri"/>
      <w:color w:val="000000"/>
      <w:lang w:eastAsia="en-US"/>
    </w:rPr>
  </w:style>
  <w:style w:type="character" w:customStyle="1" w:styleId="PestleBulletBodyChar">
    <w:name w:val="Pestle Bullet Body Char"/>
    <w:basedOn w:val="ListParagraphChar"/>
    <w:link w:val="PestleBulletBody"/>
    <w:rsid w:val="00DF06E9"/>
    <w:rPr>
      <w:rFonts w:ascii="Arial" w:hAnsi="Arial" w:cs="Calibri"/>
      <w:color w:val="000000"/>
      <w:lang w:eastAsia="en-US"/>
    </w:rPr>
  </w:style>
  <w:style w:type="paragraph" w:customStyle="1" w:styleId="BasicParagraph">
    <w:name w:val="[Basic Paragraph]"/>
    <w:basedOn w:val="Normal"/>
    <w:uiPriority w:val="99"/>
    <w:rsid w:val="00BF06F1"/>
    <w:pPr>
      <w:autoSpaceDE w:val="0"/>
      <w:autoSpaceDN w:val="0"/>
      <w:adjustRightInd w:val="0"/>
      <w:spacing w:after="0" w:line="288" w:lineRule="auto"/>
      <w:textAlignment w:val="center"/>
    </w:pPr>
    <w:rPr>
      <w:rFonts w:ascii="Minion Pro" w:hAnsi="Minion Pro" w:cs="Minion Pro"/>
      <w:color w:val="000000"/>
      <w:sz w:val="24"/>
      <w:szCs w:val="24"/>
      <w:lang w:val="en-US" w:eastAsia="en-NZ"/>
    </w:rPr>
  </w:style>
  <w:style w:type="paragraph" w:customStyle="1" w:styleId="HH-Body-11pt">
    <w:name w:val="HH - Body - 11pt"/>
    <w:basedOn w:val="Normal"/>
    <w:link w:val="HH-Body-11ptChar"/>
    <w:qFormat/>
    <w:rsid w:val="0043010A"/>
    <w:pPr>
      <w:spacing w:before="180" w:after="0" w:line="240" w:lineRule="auto"/>
    </w:pPr>
    <w:rPr>
      <w:rFonts w:cs="Calibri"/>
      <w:color w:val="000000"/>
    </w:rPr>
  </w:style>
  <w:style w:type="paragraph" w:customStyle="1" w:styleId="ReportHeading13pt">
    <w:name w:val="Report Heading 13pt/"/>
    <w:basedOn w:val="HH-Body-11pt"/>
    <w:link w:val="ReportHeading13ptChar"/>
    <w:rsid w:val="006F6A93"/>
    <w:pPr>
      <w:spacing w:before="240"/>
      <w:ind w:left="567" w:hanging="567"/>
    </w:pPr>
    <w:rPr>
      <w:b/>
      <w:color w:val="AC1A2F"/>
      <w:sz w:val="26"/>
      <w:szCs w:val="26"/>
    </w:rPr>
  </w:style>
  <w:style w:type="character" w:customStyle="1" w:styleId="HH-Body-11ptChar">
    <w:name w:val="HH - Body - 11pt Char"/>
    <w:basedOn w:val="DefaultParagraphFont"/>
    <w:link w:val="HH-Body-11pt"/>
    <w:rsid w:val="0043010A"/>
    <w:rPr>
      <w:rFonts w:ascii="Arial" w:hAnsi="Arial" w:cs="Calibri"/>
      <w:color w:val="000000"/>
      <w:sz w:val="22"/>
      <w:szCs w:val="22"/>
    </w:rPr>
  </w:style>
  <w:style w:type="paragraph" w:customStyle="1" w:styleId="ReportHeading-13pt15sp">
    <w:name w:val="Report Heading - 13pt/15sp"/>
    <w:basedOn w:val="HH-Body-11pt"/>
    <w:link w:val="ReportHeading-13pt15spChar"/>
    <w:rsid w:val="006F6A93"/>
    <w:pPr>
      <w:spacing w:before="240" w:line="300" w:lineRule="exact"/>
      <w:ind w:left="567" w:hanging="567"/>
    </w:pPr>
  </w:style>
  <w:style w:type="character" w:customStyle="1" w:styleId="ReportHeading13ptChar">
    <w:name w:val="Report Heading 13pt/ Char"/>
    <w:basedOn w:val="HH-Body-11ptChar"/>
    <w:link w:val="ReportHeading13pt"/>
    <w:rsid w:val="006F6A93"/>
    <w:rPr>
      <w:rFonts w:ascii="Arial" w:hAnsi="Arial" w:cs="Calibri"/>
      <w:b/>
      <w:color w:val="AC1A2F"/>
      <w:sz w:val="26"/>
      <w:szCs w:val="26"/>
      <w:lang w:eastAsia="en-US"/>
    </w:rPr>
  </w:style>
  <w:style w:type="paragraph" w:customStyle="1" w:styleId="ReportHeading1315">
    <w:name w:val="Report Heading 13/15"/>
    <w:basedOn w:val="ReportHeading-13pt15sp"/>
    <w:link w:val="ReportHeading1315Char"/>
    <w:rsid w:val="006F6A93"/>
    <w:rPr>
      <w:b/>
      <w:color w:val="AC1A2F"/>
    </w:rPr>
  </w:style>
  <w:style w:type="character" w:customStyle="1" w:styleId="ReportHeading-13pt15spChar">
    <w:name w:val="Report Heading - 13pt/15sp Char"/>
    <w:basedOn w:val="HH-Body-11ptChar"/>
    <w:link w:val="ReportHeading-13pt15sp"/>
    <w:rsid w:val="006F6A93"/>
    <w:rPr>
      <w:rFonts w:ascii="Arial" w:hAnsi="Arial" w:cs="Calibri"/>
      <w:color w:val="000000"/>
      <w:sz w:val="22"/>
      <w:szCs w:val="22"/>
      <w:lang w:eastAsia="en-US"/>
    </w:rPr>
  </w:style>
  <w:style w:type="paragraph" w:customStyle="1" w:styleId="HDC-ReportHeading1315">
    <w:name w:val="HDC - Report Heading 13/15"/>
    <w:basedOn w:val="ReportHeading1315"/>
    <w:link w:val="HDC-ReportHeading1315Char"/>
    <w:rsid w:val="006F6A93"/>
    <w:rPr>
      <w:sz w:val="26"/>
    </w:rPr>
  </w:style>
  <w:style w:type="character" w:customStyle="1" w:styleId="ReportHeading1315Char">
    <w:name w:val="Report Heading 13/15 Char"/>
    <w:basedOn w:val="ReportHeading-13pt15spChar"/>
    <w:link w:val="ReportHeading1315"/>
    <w:rsid w:val="006F6A93"/>
    <w:rPr>
      <w:rFonts w:ascii="Arial" w:hAnsi="Arial" w:cs="Calibri"/>
      <w:b/>
      <w:color w:val="AC1A2F"/>
      <w:sz w:val="22"/>
      <w:szCs w:val="22"/>
      <w:lang w:eastAsia="en-US"/>
    </w:rPr>
  </w:style>
  <w:style w:type="paragraph" w:customStyle="1" w:styleId="NumberedList">
    <w:name w:val="Numbered List"/>
    <w:basedOn w:val="HH-Body-11pt"/>
    <w:link w:val="NumberedListChar"/>
    <w:qFormat/>
    <w:rsid w:val="006F6A93"/>
    <w:pPr>
      <w:spacing w:before="120"/>
      <w:ind w:left="567" w:hanging="567"/>
    </w:pPr>
  </w:style>
  <w:style w:type="character" w:customStyle="1" w:styleId="HDC-ReportHeading1315Char">
    <w:name w:val="HDC - Report Heading 13/15 Char"/>
    <w:basedOn w:val="ReportHeading1315Char"/>
    <w:link w:val="HDC-ReportHeading1315"/>
    <w:rsid w:val="006F6A93"/>
    <w:rPr>
      <w:rFonts w:ascii="Arial" w:hAnsi="Arial" w:cs="Calibri"/>
      <w:b/>
      <w:color w:val="AC1A2F"/>
      <w:sz w:val="26"/>
      <w:szCs w:val="22"/>
      <w:lang w:eastAsia="en-US"/>
    </w:rPr>
  </w:style>
  <w:style w:type="paragraph" w:customStyle="1" w:styleId="HH-BulletedList">
    <w:name w:val="HH - Bulleted List"/>
    <w:basedOn w:val="NumberedList"/>
    <w:link w:val="HH-BulletedListChar"/>
    <w:qFormat/>
    <w:rsid w:val="0043010A"/>
    <w:pPr>
      <w:numPr>
        <w:numId w:val="43"/>
      </w:numPr>
      <w:spacing w:before="90"/>
      <w:ind w:left="357" w:hanging="357"/>
    </w:pPr>
  </w:style>
  <w:style w:type="character" w:customStyle="1" w:styleId="NumberedListChar">
    <w:name w:val="Numbered List Char"/>
    <w:basedOn w:val="HH-Body-11ptChar"/>
    <w:link w:val="NumberedList"/>
    <w:rsid w:val="006F6A93"/>
    <w:rPr>
      <w:rFonts w:ascii="Arial" w:hAnsi="Arial" w:cs="Calibri"/>
      <w:color w:val="000000"/>
      <w:sz w:val="22"/>
      <w:szCs w:val="22"/>
      <w:lang w:eastAsia="en-US"/>
    </w:rPr>
  </w:style>
  <w:style w:type="paragraph" w:customStyle="1" w:styleId="OptionList">
    <w:name w:val="Option List"/>
    <w:basedOn w:val="HH-Body-11pt"/>
    <w:link w:val="OptionListChar"/>
    <w:qFormat/>
    <w:rsid w:val="00802DCD"/>
    <w:pPr>
      <w:spacing w:before="120"/>
      <w:ind w:left="822" w:hanging="255"/>
    </w:pPr>
  </w:style>
  <w:style w:type="character" w:customStyle="1" w:styleId="HH-BulletedListChar">
    <w:name w:val="HH - Bulleted List Char"/>
    <w:basedOn w:val="NumberedListChar"/>
    <w:link w:val="HH-BulletedList"/>
    <w:rsid w:val="0043010A"/>
    <w:rPr>
      <w:rFonts w:ascii="Arial" w:hAnsi="Arial" w:cs="Calibri"/>
      <w:color w:val="000000"/>
      <w:sz w:val="22"/>
      <w:szCs w:val="22"/>
      <w:lang w:eastAsia="en-US"/>
    </w:rPr>
  </w:style>
  <w:style w:type="paragraph" w:customStyle="1" w:styleId="OptionIndentlist">
    <w:name w:val="Option Indent list"/>
    <w:basedOn w:val="HH-Body-11pt"/>
    <w:link w:val="OptionIndentlistChar"/>
    <w:qFormat/>
    <w:rsid w:val="007F1FE2"/>
    <w:pPr>
      <w:spacing w:before="60"/>
      <w:ind w:left="1077" w:hanging="255"/>
    </w:pPr>
  </w:style>
  <w:style w:type="character" w:customStyle="1" w:styleId="OptionListChar">
    <w:name w:val="Option List Char"/>
    <w:basedOn w:val="HH-Body-11ptChar"/>
    <w:link w:val="OptionList"/>
    <w:rsid w:val="00802DCD"/>
    <w:rPr>
      <w:rFonts w:ascii="Arial" w:hAnsi="Arial" w:cs="Calibri"/>
      <w:color w:val="000000"/>
      <w:sz w:val="22"/>
      <w:szCs w:val="22"/>
      <w:lang w:eastAsia="en-US"/>
    </w:rPr>
  </w:style>
  <w:style w:type="paragraph" w:customStyle="1" w:styleId="Optionindentindent">
    <w:name w:val="Option indent indent"/>
    <w:basedOn w:val="HH-Body-11pt"/>
    <w:link w:val="OptionindentindentChar"/>
    <w:qFormat/>
    <w:rsid w:val="007F1FE2"/>
    <w:pPr>
      <w:spacing w:before="30"/>
      <w:ind w:left="1332" w:hanging="255"/>
    </w:pPr>
  </w:style>
  <w:style w:type="character" w:customStyle="1" w:styleId="OptionIndentlistChar">
    <w:name w:val="Option Indent list Char"/>
    <w:basedOn w:val="HH-Body-11ptChar"/>
    <w:link w:val="OptionIndentlist"/>
    <w:rsid w:val="007F1FE2"/>
    <w:rPr>
      <w:rFonts w:ascii="Arial" w:hAnsi="Arial" w:cs="Calibri"/>
      <w:color w:val="000000"/>
      <w:sz w:val="22"/>
      <w:szCs w:val="22"/>
      <w:lang w:eastAsia="en-US"/>
    </w:rPr>
  </w:style>
  <w:style w:type="character" w:customStyle="1" w:styleId="OptionindentindentChar">
    <w:name w:val="Option indent indent Char"/>
    <w:basedOn w:val="HH-Body-11ptChar"/>
    <w:link w:val="Optionindentindent"/>
    <w:rsid w:val="007F1FE2"/>
    <w:rPr>
      <w:rFonts w:ascii="Arial" w:hAnsi="Arial" w:cs="Calibri"/>
      <w:color w:val="000000"/>
      <w:sz w:val="22"/>
      <w:szCs w:val="22"/>
      <w:lang w:eastAsia="en-US"/>
    </w:rPr>
  </w:style>
  <w:style w:type="paragraph" w:customStyle="1" w:styleId="SumConsidHeading1">
    <w:name w:val="SumConsid Heading 1"/>
    <w:basedOn w:val="HDC-ReportHeading1315"/>
    <w:link w:val="SumConsidHeading1Char"/>
    <w:qFormat/>
    <w:rsid w:val="00C95013"/>
    <w:pPr>
      <w:spacing w:before="120" w:after="120" w:line="380" w:lineRule="exact"/>
      <w:ind w:left="0" w:firstLine="0"/>
    </w:pPr>
    <w:rPr>
      <w:color w:val="909084"/>
      <w:sz w:val="34"/>
      <w:szCs w:val="34"/>
    </w:rPr>
  </w:style>
  <w:style w:type="paragraph" w:customStyle="1" w:styleId="SumConsid-Head2">
    <w:name w:val="SumConsid-Head 2"/>
    <w:basedOn w:val="HH-Body-11pt"/>
    <w:link w:val="SumConsid-Head2Char"/>
    <w:qFormat/>
    <w:rsid w:val="00635E2C"/>
    <w:pPr>
      <w:spacing w:before="60" w:after="60"/>
    </w:pPr>
    <w:rPr>
      <w:b/>
      <w:color w:val="909084"/>
      <w:sz w:val="26"/>
      <w:szCs w:val="26"/>
    </w:rPr>
  </w:style>
  <w:style w:type="character" w:customStyle="1" w:styleId="SumConsidHeading1Char">
    <w:name w:val="SumConsid Heading 1 Char"/>
    <w:basedOn w:val="HDC-ReportHeading1315Char"/>
    <w:link w:val="SumConsidHeading1"/>
    <w:rsid w:val="00C95013"/>
    <w:rPr>
      <w:rFonts w:ascii="Arial" w:hAnsi="Arial" w:cs="Calibri"/>
      <w:b/>
      <w:color w:val="909084"/>
      <w:sz w:val="34"/>
      <w:szCs w:val="34"/>
      <w:lang w:eastAsia="en-US"/>
    </w:rPr>
  </w:style>
  <w:style w:type="paragraph" w:customStyle="1" w:styleId="HH-3Whero">
    <w:name w:val="HH - 3 Whero"/>
    <w:basedOn w:val="HH-Body-11pt"/>
    <w:link w:val="HH-3WheroChar"/>
    <w:rsid w:val="00DD47CF"/>
    <w:pPr>
      <w:spacing w:before="360"/>
    </w:pPr>
    <w:rPr>
      <w:b/>
      <w:color w:val="E5482C"/>
      <w:sz w:val="28"/>
      <w:szCs w:val="26"/>
    </w:rPr>
  </w:style>
  <w:style w:type="character" w:customStyle="1" w:styleId="SumConsid-Head2Char">
    <w:name w:val="SumConsid-Head 2 Char"/>
    <w:basedOn w:val="HH-Body-11ptChar"/>
    <w:link w:val="SumConsid-Head2"/>
    <w:rsid w:val="00635E2C"/>
    <w:rPr>
      <w:rFonts w:ascii="Arial" w:hAnsi="Arial" w:cs="Calibri"/>
      <w:b/>
      <w:color w:val="909084"/>
      <w:sz w:val="26"/>
      <w:szCs w:val="26"/>
    </w:rPr>
  </w:style>
  <w:style w:type="character" w:customStyle="1" w:styleId="NumListHeadMaori">
    <w:name w:val="Num List Head Maori"/>
    <w:basedOn w:val="DefaultParagraphFont"/>
    <w:uiPriority w:val="1"/>
    <w:qFormat/>
    <w:rsid w:val="00F030E7"/>
    <w:rPr>
      <w:rFonts w:asciiTheme="minorHAnsi" w:hAnsiTheme="minorHAnsi"/>
      <w:i/>
      <w:color w:val="AC1A2F"/>
      <w:sz w:val="26"/>
    </w:rPr>
  </w:style>
  <w:style w:type="character" w:customStyle="1" w:styleId="HH-3WheroChar">
    <w:name w:val="HH - 3 Whero Char"/>
    <w:basedOn w:val="HH-Body-11ptChar"/>
    <w:link w:val="HH-3Whero"/>
    <w:rsid w:val="00DD47CF"/>
    <w:rPr>
      <w:rFonts w:ascii="Arial" w:hAnsi="Arial" w:cs="Calibri"/>
      <w:b/>
      <w:color w:val="E5482C"/>
      <w:sz w:val="28"/>
      <w:szCs w:val="26"/>
    </w:rPr>
  </w:style>
  <w:style w:type="paragraph" w:customStyle="1" w:styleId="HDC-BodyHeading-13pt">
    <w:name w:val="HDC - Body Heading - 13pt"/>
    <w:basedOn w:val="Normal"/>
    <w:link w:val="HDC-BodyHeading-13ptChar"/>
    <w:rsid w:val="00DD47CF"/>
    <w:pPr>
      <w:spacing w:before="60" w:after="60" w:line="240" w:lineRule="auto"/>
      <w:ind w:left="567" w:hanging="567"/>
    </w:pPr>
    <w:rPr>
      <w:rFonts w:ascii="Calibri" w:hAnsi="Calibri" w:cs="Calibri"/>
      <w:b/>
      <w:color w:val="AC1A2F"/>
      <w:sz w:val="26"/>
      <w:szCs w:val="26"/>
    </w:rPr>
  </w:style>
  <w:style w:type="paragraph" w:customStyle="1" w:styleId="Bulleted-notbold-11">
    <w:name w:val="Bulleted - not bold - 11."/>
    <w:basedOn w:val="Normal"/>
    <w:uiPriority w:val="99"/>
    <w:rsid w:val="00961E70"/>
    <w:pPr>
      <w:tabs>
        <w:tab w:val="left" w:pos="680"/>
      </w:tabs>
      <w:suppressAutoHyphens/>
      <w:autoSpaceDE w:val="0"/>
      <w:autoSpaceDN w:val="0"/>
      <w:adjustRightInd w:val="0"/>
      <w:spacing w:before="102" w:after="0" w:line="260" w:lineRule="atLeast"/>
      <w:ind w:left="680" w:hanging="680"/>
      <w:textAlignment w:val="center"/>
    </w:pPr>
    <w:rPr>
      <w:rFonts w:ascii="Calibri" w:hAnsi="Calibri" w:cs="Calibri"/>
      <w:color w:val="000000"/>
      <w:lang w:val="en-GB"/>
    </w:rPr>
  </w:style>
  <w:style w:type="paragraph" w:customStyle="1" w:styleId="HH-1">
    <w:name w:val="HH - 1"/>
    <w:basedOn w:val="Normal"/>
    <w:link w:val="HH-1Char"/>
    <w:qFormat/>
    <w:rsid w:val="00600191"/>
    <w:pPr>
      <w:spacing w:line="240" w:lineRule="auto"/>
    </w:pPr>
    <w:rPr>
      <w:rFonts w:ascii="Arial Black" w:hAnsi="Arial Black"/>
      <w:caps/>
      <w:color w:val="E5482C"/>
      <w:sz w:val="36"/>
    </w:rPr>
  </w:style>
  <w:style w:type="paragraph" w:customStyle="1" w:styleId="HH-2">
    <w:name w:val="HH - 2"/>
    <w:basedOn w:val="HH-Body-11pt"/>
    <w:link w:val="HH-2Char"/>
    <w:qFormat/>
    <w:rsid w:val="0043010A"/>
    <w:pPr>
      <w:spacing w:before="360"/>
    </w:pPr>
    <w:rPr>
      <w:b/>
      <w:sz w:val="28"/>
    </w:rPr>
  </w:style>
  <w:style w:type="character" w:customStyle="1" w:styleId="HH-1Char">
    <w:name w:val="HH - 1 Char"/>
    <w:basedOn w:val="DefaultParagraphFont"/>
    <w:link w:val="HH-1"/>
    <w:rsid w:val="00600191"/>
    <w:rPr>
      <w:rFonts w:ascii="Arial Black" w:hAnsi="Arial Black"/>
      <w:caps/>
      <w:color w:val="E5482C"/>
      <w:sz w:val="36"/>
      <w:szCs w:val="22"/>
    </w:rPr>
  </w:style>
  <w:style w:type="character" w:customStyle="1" w:styleId="HDC-BodyHeading-13ptChar">
    <w:name w:val="HDC - Body Heading - 13pt Char"/>
    <w:basedOn w:val="DefaultParagraphFont"/>
    <w:link w:val="HDC-BodyHeading-13pt"/>
    <w:rsid w:val="00DD47CF"/>
    <w:rPr>
      <w:rFonts w:cs="Calibri"/>
      <w:b/>
      <w:color w:val="AC1A2F"/>
      <w:sz w:val="26"/>
      <w:szCs w:val="26"/>
    </w:rPr>
  </w:style>
  <w:style w:type="character" w:customStyle="1" w:styleId="HH-2Char">
    <w:name w:val="HH - 2 Char"/>
    <w:basedOn w:val="HH-Body-11ptChar"/>
    <w:link w:val="HH-2"/>
    <w:rsid w:val="0043010A"/>
    <w:rPr>
      <w:rFonts w:ascii="Arial" w:hAnsi="Arial" w:cs="Calibri"/>
      <w:b/>
      <w:color w:val="000000"/>
      <w:sz w:val="28"/>
      <w:szCs w:val="22"/>
    </w:rPr>
  </w:style>
  <w:style w:type="paragraph" w:customStyle="1" w:styleId="Default">
    <w:name w:val="Default"/>
    <w:rsid w:val="00DD47CF"/>
    <w:pPr>
      <w:autoSpaceDE w:val="0"/>
      <w:autoSpaceDN w:val="0"/>
      <w:adjustRightInd w:val="0"/>
    </w:pPr>
    <w:rPr>
      <w:rFonts w:cs="Calibri"/>
      <w:color w:val="000000"/>
      <w:sz w:val="24"/>
      <w:szCs w:val="24"/>
    </w:rPr>
  </w:style>
  <w:style w:type="paragraph" w:customStyle="1" w:styleId="HH-3">
    <w:name w:val="HH - 3"/>
    <w:basedOn w:val="HH-Body-11pt"/>
    <w:link w:val="HH-3Char"/>
    <w:qFormat/>
    <w:rsid w:val="00DD47CF"/>
    <w:pPr>
      <w:spacing w:before="240" w:after="120"/>
    </w:pPr>
    <w:rPr>
      <w:rFonts w:ascii="Arial Black" w:hAnsi="Arial Black"/>
      <w:b/>
      <w:color w:val="E5482C"/>
      <w:sz w:val="24"/>
      <w:szCs w:val="24"/>
    </w:rPr>
  </w:style>
  <w:style w:type="character" w:customStyle="1" w:styleId="HH-3Char">
    <w:name w:val="HH - 3 Char"/>
    <w:basedOn w:val="HH-Body-11ptChar"/>
    <w:link w:val="HH-3"/>
    <w:rsid w:val="00DD47CF"/>
    <w:rPr>
      <w:rFonts w:ascii="Arial Black" w:hAnsi="Arial Black" w:cs="Calibri"/>
      <w:b/>
      <w:color w:val="E5482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218">
      <w:bodyDiv w:val="1"/>
      <w:marLeft w:val="0"/>
      <w:marRight w:val="0"/>
      <w:marTop w:val="0"/>
      <w:marBottom w:val="0"/>
      <w:divBdr>
        <w:top w:val="none" w:sz="0" w:space="0" w:color="auto"/>
        <w:left w:val="none" w:sz="0" w:space="0" w:color="auto"/>
        <w:bottom w:val="none" w:sz="0" w:space="0" w:color="auto"/>
        <w:right w:val="none" w:sz="0" w:space="0" w:color="auto"/>
      </w:divBdr>
    </w:div>
    <w:div w:id="503983907">
      <w:bodyDiv w:val="1"/>
      <w:marLeft w:val="0"/>
      <w:marRight w:val="0"/>
      <w:marTop w:val="0"/>
      <w:marBottom w:val="0"/>
      <w:divBdr>
        <w:top w:val="none" w:sz="0" w:space="0" w:color="auto"/>
        <w:left w:val="none" w:sz="0" w:space="0" w:color="auto"/>
        <w:bottom w:val="none" w:sz="0" w:space="0" w:color="auto"/>
        <w:right w:val="none" w:sz="0" w:space="0" w:color="auto"/>
      </w:divBdr>
    </w:div>
    <w:div w:id="528762028">
      <w:bodyDiv w:val="1"/>
      <w:marLeft w:val="0"/>
      <w:marRight w:val="0"/>
      <w:marTop w:val="0"/>
      <w:marBottom w:val="0"/>
      <w:divBdr>
        <w:top w:val="none" w:sz="0" w:space="0" w:color="auto"/>
        <w:left w:val="none" w:sz="0" w:space="0" w:color="auto"/>
        <w:bottom w:val="none" w:sz="0" w:space="0" w:color="auto"/>
        <w:right w:val="none" w:sz="0" w:space="0" w:color="auto"/>
      </w:divBdr>
    </w:div>
    <w:div w:id="568616350">
      <w:bodyDiv w:val="1"/>
      <w:marLeft w:val="0"/>
      <w:marRight w:val="0"/>
      <w:marTop w:val="0"/>
      <w:marBottom w:val="0"/>
      <w:divBdr>
        <w:top w:val="none" w:sz="0" w:space="0" w:color="auto"/>
        <w:left w:val="none" w:sz="0" w:space="0" w:color="auto"/>
        <w:bottom w:val="none" w:sz="0" w:space="0" w:color="auto"/>
        <w:right w:val="none" w:sz="0" w:space="0" w:color="auto"/>
      </w:divBdr>
    </w:div>
    <w:div w:id="608044362">
      <w:bodyDiv w:val="1"/>
      <w:marLeft w:val="0"/>
      <w:marRight w:val="0"/>
      <w:marTop w:val="0"/>
      <w:marBottom w:val="0"/>
      <w:divBdr>
        <w:top w:val="none" w:sz="0" w:space="0" w:color="auto"/>
        <w:left w:val="none" w:sz="0" w:space="0" w:color="auto"/>
        <w:bottom w:val="none" w:sz="0" w:space="0" w:color="auto"/>
        <w:right w:val="none" w:sz="0" w:space="0" w:color="auto"/>
      </w:divBdr>
    </w:div>
    <w:div w:id="804129368">
      <w:bodyDiv w:val="1"/>
      <w:marLeft w:val="0"/>
      <w:marRight w:val="0"/>
      <w:marTop w:val="0"/>
      <w:marBottom w:val="0"/>
      <w:divBdr>
        <w:top w:val="none" w:sz="0" w:space="0" w:color="auto"/>
        <w:left w:val="none" w:sz="0" w:space="0" w:color="auto"/>
        <w:bottom w:val="none" w:sz="0" w:space="0" w:color="auto"/>
        <w:right w:val="none" w:sz="0" w:space="0" w:color="auto"/>
      </w:divBdr>
    </w:div>
    <w:div w:id="825129895">
      <w:bodyDiv w:val="1"/>
      <w:marLeft w:val="0"/>
      <w:marRight w:val="0"/>
      <w:marTop w:val="0"/>
      <w:marBottom w:val="0"/>
      <w:divBdr>
        <w:top w:val="none" w:sz="0" w:space="0" w:color="auto"/>
        <w:left w:val="none" w:sz="0" w:space="0" w:color="auto"/>
        <w:bottom w:val="none" w:sz="0" w:space="0" w:color="auto"/>
        <w:right w:val="none" w:sz="0" w:space="0" w:color="auto"/>
      </w:divBdr>
    </w:div>
    <w:div w:id="1359618077">
      <w:bodyDiv w:val="1"/>
      <w:marLeft w:val="0"/>
      <w:marRight w:val="0"/>
      <w:marTop w:val="0"/>
      <w:marBottom w:val="0"/>
      <w:divBdr>
        <w:top w:val="none" w:sz="0" w:space="0" w:color="auto"/>
        <w:left w:val="none" w:sz="0" w:space="0" w:color="auto"/>
        <w:bottom w:val="none" w:sz="0" w:space="0" w:color="auto"/>
        <w:right w:val="none" w:sz="0" w:space="0" w:color="auto"/>
      </w:divBdr>
    </w:div>
    <w:div w:id="1441103493">
      <w:bodyDiv w:val="1"/>
      <w:marLeft w:val="0"/>
      <w:marRight w:val="0"/>
      <w:marTop w:val="0"/>
      <w:marBottom w:val="0"/>
      <w:divBdr>
        <w:top w:val="none" w:sz="0" w:space="0" w:color="auto"/>
        <w:left w:val="none" w:sz="0" w:space="0" w:color="auto"/>
        <w:bottom w:val="none" w:sz="0" w:space="0" w:color="auto"/>
        <w:right w:val="none" w:sz="0" w:space="0" w:color="auto"/>
      </w:divBdr>
    </w:div>
    <w:div w:id="1447505176">
      <w:bodyDiv w:val="1"/>
      <w:marLeft w:val="0"/>
      <w:marRight w:val="0"/>
      <w:marTop w:val="0"/>
      <w:marBottom w:val="0"/>
      <w:divBdr>
        <w:top w:val="none" w:sz="0" w:space="0" w:color="auto"/>
        <w:left w:val="none" w:sz="0" w:space="0" w:color="auto"/>
        <w:bottom w:val="none" w:sz="0" w:space="0" w:color="auto"/>
        <w:right w:val="none" w:sz="0" w:space="0" w:color="auto"/>
      </w:divBdr>
    </w:div>
    <w:div w:id="1850026526">
      <w:bodyDiv w:val="1"/>
      <w:marLeft w:val="0"/>
      <w:marRight w:val="0"/>
      <w:marTop w:val="0"/>
      <w:marBottom w:val="0"/>
      <w:divBdr>
        <w:top w:val="none" w:sz="0" w:space="0" w:color="auto"/>
        <w:left w:val="none" w:sz="0" w:space="0" w:color="auto"/>
        <w:bottom w:val="none" w:sz="0" w:space="0" w:color="auto"/>
        <w:right w:val="none" w:sz="0" w:space="0" w:color="auto"/>
      </w:divBdr>
    </w:div>
    <w:div w:id="1930894354">
      <w:bodyDiv w:val="1"/>
      <w:marLeft w:val="0"/>
      <w:marRight w:val="0"/>
      <w:marTop w:val="0"/>
      <w:marBottom w:val="0"/>
      <w:divBdr>
        <w:top w:val="none" w:sz="0" w:space="0" w:color="auto"/>
        <w:left w:val="none" w:sz="0" w:space="0" w:color="auto"/>
        <w:bottom w:val="none" w:sz="0" w:space="0" w:color="auto"/>
        <w:right w:val="none" w:sz="0" w:space="0" w:color="auto"/>
      </w:divBdr>
    </w:div>
    <w:div w:id="1989168418">
      <w:bodyDiv w:val="1"/>
      <w:marLeft w:val="0"/>
      <w:marRight w:val="0"/>
      <w:marTop w:val="0"/>
      <w:marBottom w:val="0"/>
      <w:divBdr>
        <w:top w:val="none" w:sz="0" w:space="0" w:color="auto"/>
        <w:left w:val="none" w:sz="0" w:space="0" w:color="auto"/>
        <w:bottom w:val="none" w:sz="0" w:space="0" w:color="auto"/>
        <w:right w:val="none" w:sz="0" w:space="0" w:color="auto"/>
      </w:divBdr>
      <w:divsChild>
        <w:div w:id="863250054">
          <w:marLeft w:val="0"/>
          <w:marRight w:val="0"/>
          <w:marTop w:val="0"/>
          <w:marBottom w:val="0"/>
          <w:divBdr>
            <w:top w:val="none" w:sz="0" w:space="0" w:color="auto"/>
            <w:left w:val="none" w:sz="0" w:space="0" w:color="auto"/>
            <w:bottom w:val="none" w:sz="0" w:space="0" w:color="auto"/>
            <w:right w:val="none" w:sz="0" w:space="0" w:color="auto"/>
          </w:divBdr>
          <w:divsChild>
            <w:div w:id="467237611">
              <w:marLeft w:val="0"/>
              <w:marRight w:val="0"/>
              <w:marTop w:val="0"/>
              <w:marBottom w:val="0"/>
              <w:divBdr>
                <w:top w:val="none" w:sz="0" w:space="0" w:color="auto"/>
                <w:left w:val="none" w:sz="0" w:space="0" w:color="auto"/>
                <w:bottom w:val="none" w:sz="0" w:space="0" w:color="auto"/>
                <w:right w:val="none" w:sz="0" w:space="0" w:color="auto"/>
              </w:divBdr>
              <w:divsChild>
                <w:div w:id="621611626">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418142236">
                          <w:marLeft w:val="0"/>
                          <w:marRight w:val="0"/>
                          <w:marTop w:val="0"/>
                          <w:marBottom w:val="0"/>
                          <w:divBdr>
                            <w:top w:val="none" w:sz="0" w:space="0" w:color="auto"/>
                            <w:left w:val="none" w:sz="0" w:space="0" w:color="auto"/>
                            <w:bottom w:val="none" w:sz="0" w:space="0" w:color="auto"/>
                            <w:right w:val="none" w:sz="0" w:space="0" w:color="auto"/>
                          </w:divBdr>
                          <w:divsChild>
                            <w:div w:id="414939602">
                              <w:marLeft w:val="0"/>
                              <w:marRight w:val="0"/>
                              <w:marTop w:val="0"/>
                              <w:marBottom w:val="0"/>
                              <w:divBdr>
                                <w:top w:val="none" w:sz="0" w:space="0" w:color="auto"/>
                                <w:left w:val="none" w:sz="0" w:space="0" w:color="auto"/>
                                <w:bottom w:val="none" w:sz="0" w:space="0" w:color="auto"/>
                                <w:right w:val="none" w:sz="0" w:space="0" w:color="auto"/>
                              </w:divBdr>
                              <w:divsChild>
                                <w:div w:id="1483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837903">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9">
          <w:marLeft w:val="0"/>
          <w:marRight w:val="0"/>
          <w:marTop w:val="0"/>
          <w:marBottom w:val="0"/>
          <w:divBdr>
            <w:top w:val="none" w:sz="0" w:space="0" w:color="auto"/>
            <w:left w:val="none" w:sz="0" w:space="0" w:color="auto"/>
            <w:bottom w:val="none" w:sz="0" w:space="0" w:color="auto"/>
            <w:right w:val="none" w:sz="0" w:space="0" w:color="auto"/>
          </w:divBdr>
          <w:divsChild>
            <w:div w:id="420756816">
              <w:marLeft w:val="0"/>
              <w:marRight w:val="0"/>
              <w:marTop w:val="0"/>
              <w:marBottom w:val="0"/>
              <w:divBdr>
                <w:top w:val="none" w:sz="0" w:space="0" w:color="auto"/>
                <w:left w:val="none" w:sz="0" w:space="0" w:color="auto"/>
                <w:bottom w:val="none" w:sz="0" w:space="0" w:color="auto"/>
                <w:right w:val="none" w:sz="0" w:space="0" w:color="auto"/>
              </w:divBdr>
              <w:divsChild>
                <w:div w:id="879518464">
                  <w:marLeft w:val="0"/>
                  <w:marRight w:val="0"/>
                  <w:marTop w:val="0"/>
                  <w:marBottom w:val="0"/>
                  <w:divBdr>
                    <w:top w:val="none" w:sz="0" w:space="0" w:color="auto"/>
                    <w:left w:val="none" w:sz="0" w:space="0" w:color="auto"/>
                    <w:bottom w:val="none" w:sz="0" w:space="0" w:color="auto"/>
                    <w:right w:val="none" w:sz="0" w:space="0" w:color="auto"/>
                  </w:divBdr>
                  <w:divsChild>
                    <w:div w:id="1829712974">
                      <w:marLeft w:val="0"/>
                      <w:marRight w:val="0"/>
                      <w:marTop w:val="0"/>
                      <w:marBottom w:val="0"/>
                      <w:divBdr>
                        <w:top w:val="none" w:sz="0" w:space="0" w:color="auto"/>
                        <w:left w:val="none" w:sz="0" w:space="0" w:color="auto"/>
                        <w:bottom w:val="none" w:sz="0" w:space="0" w:color="auto"/>
                        <w:right w:val="none" w:sz="0" w:space="0" w:color="auto"/>
                      </w:divBdr>
                      <w:divsChild>
                        <w:div w:id="870144302">
                          <w:marLeft w:val="0"/>
                          <w:marRight w:val="0"/>
                          <w:marTop w:val="0"/>
                          <w:marBottom w:val="0"/>
                          <w:divBdr>
                            <w:top w:val="none" w:sz="0" w:space="0" w:color="auto"/>
                            <w:left w:val="none" w:sz="0" w:space="0" w:color="auto"/>
                            <w:bottom w:val="none" w:sz="0" w:space="0" w:color="auto"/>
                            <w:right w:val="none" w:sz="0" w:space="0" w:color="auto"/>
                          </w:divBdr>
                          <w:divsChild>
                            <w:div w:id="74674766">
                              <w:marLeft w:val="0"/>
                              <w:marRight w:val="0"/>
                              <w:marTop w:val="0"/>
                              <w:marBottom w:val="0"/>
                              <w:divBdr>
                                <w:top w:val="none" w:sz="0" w:space="0" w:color="auto"/>
                                <w:left w:val="none" w:sz="0" w:space="0" w:color="auto"/>
                                <w:bottom w:val="none" w:sz="0" w:space="0" w:color="auto"/>
                                <w:right w:val="none" w:sz="0" w:space="0" w:color="auto"/>
                              </w:divBdr>
                              <w:divsChild>
                                <w:div w:id="1817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7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DC Colours">
      <a:dk1>
        <a:sysClr val="windowText" lastClr="000000"/>
      </a:dk1>
      <a:lt1>
        <a:sysClr val="window" lastClr="FFFFFF"/>
      </a:lt1>
      <a:dk2>
        <a:srgbClr val="1F497D"/>
      </a:dk2>
      <a:lt2>
        <a:srgbClr val="EEECE1"/>
      </a:lt2>
      <a:accent1>
        <a:srgbClr val="AC1A2F"/>
      </a:accent1>
      <a:accent2>
        <a:srgbClr val="5185C0"/>
      </a:accent2>
      <a:accent3>
        <a:srgbClr val="44687D"/>
      </a:accent3>
      <a:accent4>
        <a:srgbClr val="B1B1A8"/>
      </a:accent4>
      <a:accent5>
        <a:srgbClr val="FFCB00"/>
      </a:accent5>
      <a:accent6>
        <a:srgbClr val="E4680B"/>
      </a:accent6>
      <a:hlink>
        <a:srgbClr val="A40044"/>
      </a:hlink>
      <a:folHlink>
        <a:srgbClr val="6B8F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AC1A2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0f4ea683-a01e-406e-95fd-793541128259" xsi:nil="true"/>
    <sentforreview xmlns="0f4ea683-a01e-406e-95fd-793541128259">
      <UserInfo>
        <DisplayName/>
        <AccountId xsi:nil="true"/>
        <AccountType/>
      </UserInfo>
    </sentforreview>
    <lcf76f155ced4ddcb4097134ff3c332f xmlns="0f4ea683-a01e-406e-95fd-793541128259">
      <Terms xmlns="http://schemas.microsoft.com/office/infopath/2007/PartnerControls"/>
    </lcf76f155ced4ddcb4097134ff3c332f>
    <TaxCatchAll xmlns="ad7b1b90-b91d-4cb2-be4e-10a5d3787669" xsi:nil="true"/>
    <TeWhata xmlns="0f4ea683-a01e-406e-95fd-793541128259">false</TeWhat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ED944A71785C4F8CA053145E82D0B4" ma:contentTypeVersion="22" ma:contentTypeDescription="Create a new document." ma:contentTypeScope="" ma:versionID="f6f704978b176d70d004591516d53a94">
  <xsd:schema xmlns:xsd="http://www.w3.org/2001/XMLSchema" xmlns:xs="http://www.w3.org/2001/XMLSchema" xmlns:p="http://schemas.microsoft.com/office/2006/metadata/properties" xmlns:ns2="0f4ea683-a01e-406e-95fd-793541128259" xmlns:ns3="ad7b1b90-b91d-4cb2-be4e-10a5d3787669" targetNamespace="http://schemas.microsoft.com/office/2006/metadata/properties" ma:root="true" ma:fieldsID="9babac9bca3ef7b8f62734bcf9265dbb" ns2:_="" ns3:_="">
    <xsd:import namespace="0f4ea683-a01e-406e-95fd-793541128259"/>
    <xsd:import namespace="ad7b1b90-b91d-4cb2-be4e-10a5d37876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Date" minOccurs="0"/>
                <xsd:element ref="ns2:MediaServiceLocation" minOccurs="0"/>
                <xsd:element ref="ns2:sentforreview" minOccurs="0"/>
                <xsd:element ref="ns2:TeWh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ea683-a01e-406e-95fd-793541128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5de2d6-a614-485f-b126-cc6c732397f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element name="MediaServiceLocation" ma:index="25" nillable="true" ma:displayName="Location" ma:indexed="true" ma:internalName="MediaServiceLocation" ma:readOnly="true">
      <xsd:simpleType>
        <xsd:restriction base="dms:Text"/>
      </xsd:simpleType>
    </xsd:element>
    <xsd:element name="sentforreview" ma:index="26" nillable="true" ma:displayName="sent for review" ma:format="Dropdown" ma:list="UserInfo" ma:SharePointGroup="0" ma:internalName="sentforrevie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Whata" ma:index="27" nillable="true" ma:displayName="Te Whata" ma:default="0" ma:description="Is there a file on Te Whata? If Yes, update CM file." ma:format="Dropdown" ma:internalName="TeWhata">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b1b90-b91d-4cb2-be4e-10a5d37876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0c75ab-fd16-432f-af00-6f9f6854710d}" ma:internalName="TaxCatchAll" ma:showField="CatchAllData" ma:web="ad7b1b90-b91d-4cb2-be4e-10a5d3787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3D9B90F-A657-441B-A46D-8BF5E6F0ED86}">
  <ds:schemaRefs>
    <ds:schemaRef ds:uri="http://schemas.openxmlformats.org/officeDocument/2006/bibliography"/>
  </ds:schemaRefs>
</ds:datastoreItem>
</file>

<file path=customXml/itemProps2.xml><?xml version="1.0" encoding="utf-8"?>
<ds:datastoreItem xmlns:ds="http://schemas.openxmlformats.org/officeDocument/2006/customXml" ds:itemID="{B6FCF968-279B-458D-BA3E-1DDF31DC39A8}">
  <ds:schemaRefs>
    <ds:schemaRef ds:uri="http://schemas.microsoft.com/office/2006/metadata/properties"/>
    <ds:schemaRef ds:uri="http://schemas.microsoft.com/office/infopath/2007/PartnerControls"/>
    <ds:schemaRef ds:uri="0f4ea683-a01e-406e-95fd-793541128259"/>
    <ds:schemaRef ds:uri="ad7b1b90-b91d-4cb2-be4e-10a5d3787669"/>
  </ds:schemaRefs>
</ds:datastoreItem>
</file>

<file path=customXml/itemProps3.xml><?xml version="1.0" encoding="utf-8"?>
<ds:datastoreItem xmlns:ds="http://schemas.openxmlformats.org/officeDocument/2006/customXml" ds:itemID="{BB83B25A-3AE1-4FBD-BD9F-508425CFE72D}">
  <ds:schemaRefs>
    <ds:schemaRef ds:uri="http://schemas.microsoft.com/sharepoint/v3/contenttype/forms"/>
  </ds:schemaRefs>
</ds:datastoreItem>
</file>

<file path=customXml/itemProps4.xml><?xml version="1.0" encoding="utf-8"?>
<ds:datastoreItem xmlns:ds="http://schemas.openxmlformats.org/officeDocument/2006/customXml" ds:itemID="{C89A13AC-2C1A-4135-A63B-88AB4089D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ea683-a01e-406e-95fd-793541128259"/>
    <ds:schemaRef ds:uri="ad7b1b90-b91d-4cb2-be4e-10a5d3787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52DC3-15F8-439F-8968-AED74B7084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Contract and relationship management plan template - $100,000 and above</vt:lpstr>
    </vt:vector>
  </TitlesOfParts>
  <LinksUpToDate>false</LinksUpToDate>
  <CharactersWithSpaces>5479</CharactersWithSpaces>
  <SharedDoc>false</SharedDoc>
  <HLinks>
    <vt:vector size="192" baseType="variant">
      <vt:variant>
        <vt:i4>1703994</vt:i4>
      </vt:variant>
      <vt:variant>
        <vt:i4>182</vt:i4>
      </vt:variant>
      <vt:variant>
        <vt:i4>0</vt:i4>
      </vt:variant>
      <vt:variant>
        <vt:i4>5</vt:i4>
      </vt:variant>
      <vt:variant>
        <vt:lpwstr/>
      </vt:variant>
      <vt:variant>
        <vt:lpwstr>_Toc390181145</vt:lpwstr>
      </vt:variant>
      <vt:variant>
        <vt:i4>1703994</vt:i4>
      </vt:variant>
      <vt:variant>
        <vt:i4>176</vt:i4>
      </vt:variant>
      <vt:variant>
        <vt:i4>0</vt:i4>
      </vt:variant>
      <vt:variant>
        <vt:i4>5</vt:i4>
      </vt:variant>
      <vt:variant>
        <vt:lpwstr/>
      </vt:variant>
      <vt:variant>
        <vt:lpwstr>_Toc390181144</vt:lpwstr>
      </vt:variant>
      <vt:variant>
        <vt:i4>1703994</vt:i4>
      </vt:variant>
      <vt:variant>
        <vt:i4>170</vt:i4>
      </vt:variant>
      <vt:variant>
        <vt:i4>0</vt:i4>
      </vt:variant>
      <vt:variant>
        <vt:i4>5</vt:i4>
      </vt:variant>
      <vt:variant>
        <vt:lpwstr/>
      </vt:variant>
      <vt:variant>
        <vt:lpwstr>_Toc390181143</vt:lpwstr>
      </vt:variant>
      <vt:variant>
        <vt:i4>1703994</vt:i4>
      </vt:variant>
      <vt:variant>
        <vt:i4>164</vt:i4>
      </vt:variant>
      <vt:variant>
        <vt:i4>0</vt:i4>
      </vt:variant>
      <vt:variant>
        <vt:i4>5</vt:i4>
      </vt:variant>
      <vt:variant>
        <vt:lpwstr/>
      </vt:variant>
      <vt:variant>
        <vt:lpwstr>_Toc390181142</vt:lpwstr>
      </vt:variant>
      <vt:variant>
        <vt:i4>1703994</vt:i4>
      </vt:variant>
      <vt:variant>
        <vt:i4>158</vt:i4>
      </vt:variant>
      <vt:variant>
        <vt:i4>0</vt:i4>
      </vt:variant>
      <vt:variant>
        <vt:i4>5</vt:i4>
      </vt:variant>
      <vt:variant>
        <vt:lpwstr/>
      </vt:variant>
      <vt:variant>
        <vt:lpwstr>_Toc390181141</vt:lpwstr>
      </vt:variant>
      <vt:variant>
        <vt:i4>1703994</vt:i4>
      </vt:variant>
      <vt:variant>
        <vt:i4>152</vt:i4>
      </vt:variant>
      <vt:variant>
        <vt:i4>0</vt:i4>
      </vt:variant>
      <vt:variant>
        <vt:i4>5</vt:i4>
      </vt:variant>
      <vt:variant>
        <vt:lpwstr/>
      </vt:variant>
      <vt:variant>
        <vt:lpwstr>_Toc390181140</vt:lpwstr>
      </vt:variant>
      <vt:variant>
        <vt:i4>1900602</vt:i4>
      </vt:variant>
      <vt:variant>
        <vt:i4>146</vt:i4>
      </vt:variant>
      <vt:variant>
        <vt:i4>0</vt:i4>
      </vt:variant>
      <vt:variant>
        <vt:i4>5</vt:i4>
      </vt:variant>
      <vt:variant>
        <vt:lpwstr/>
      </vt:variant>
      <vt:variant>
        <vt:lpwstr>_Toc390181139</vt:lpwstr>
      </vt:variant>
      <vt:variant>
        <vt:i4>1900602</vt:i4>
      </vt:variant>
      <vt:variant>
        <vt:i4>140</vt:i4>
      </vt:variant>
      <vt:variant>
        <vt:i4>0</vt:i4>
      </vt:variant>
      <vt:variant>
        <vt:i4>5</vt:i4>
      </vt:variant>
      <vt:variant>
        <vt:lpwstr/>
      </vt:variant>
      <vt:variant>
        <vt:lpwstr>_Toc390181138</vt:lpwstr>
      </vt:variant>
      <vt:variant>
        <vt:i4>1900602</vt:i4>
      </vt:variant>
      <vt:variant>
        <vt:i4>134</vt:i4>
      </vt:variant>
      <vt:variant>
        <vt:i4>0</vt:i4>
      </vt:variant>
      <vt:variant>
        <vt:i4>5</vt:i4>
      </vt:variant>
      <vt:variant>
        <vt:lpwstr/>
      </vt:variant>
      <vt:variant>
        <vt:lpwstr>_Toc390181137</vt:lpwstr>
      </vt:variant>
      <vt:variant>
        <vt:i4>1900602</vt:i4>
      </vt:variant>
      <vt:variant>
        <vt:i4>128</vt:i4>
      </vt:variant>
      <vt:variant>
        <vt:i4>0</vt:i4>
      </vt:variant>
      <vt:variant>
        <vt:i4>5</vt:i4>
      </vt:variant>
      <vt:variant>
        <vt:lpwstr/>
      </vt:variant>
      <vt:variant>
        <vt:lpwstr>_Toc390181136</vt:lpwstr>
      </vt:variant>
      <vt:variant>
        <vt:i4>1900602</vt:i4>
      </vt:variant>
      <vt:variant>
        <vt:i4>122</vt:i4>
      </vt:variant>
      <vt:variant>
        <vt:i4>0</vt:i4>
      </vt:variant>
      <vt:variant>
        <vt:i4>5</vt:i4>
      </vt:variant>
      <vt:variant>
        <vt:lpwstr/>
      </vt:variant>
      <vt:variant>
        <vt:lpwstr>_Toc390181135</vt:lpwstr>
      </vt:variant>
      <vt:variant>
        <vt:i4>1900602</vt:i4>
      </vt:variant>
      <vt:variant>
        <vt:i4>116</vt:i4>
      </vt:variant>
      <vt:variant>
        <vt:i4>0</vt:i4>
      </vt:variant>
      <vt:variant>
        <vt:i4>5</vt:i4>
      </vt:variant>
      <vt:variant>
        <vt:lpwstr/>
      </vt:variant>
      <vt:variant>
        <vt:lpwstr>_Toc390181134</vt:lpwstr>
      </vt:variant>
      <vt:variant>
        <vt:i4>1900602</vt:i4>
      </vt:variant>
      <vt:variant>
        <vt:i4>110</vt:i4>
      </vt:variant>
      <vt:variant>
        <vt:i4>0</vt:i4>
      </vt:variant>
      <vt:variant>
        <vt:i4>5</vt:i4>
      </vt:variant>
      <vt:variant>
        <vt:lpwstr/>
      </vt:variant>
      <vt:variant>
        <vt:lpwstr>_Toc390181133</vt:lpwstr>
      </vt:variant>
      <vt:variant>
        <vt:i4>1900602</vt:i4>
      </vt:variant>
      <vt:variant>
        <vt:i4>104</vt:i4>
      </vt:variant>
      <vt:variant>
        <vt:i4>0</vt:i4>
      </vt:variant>
      <vt:variant>
        <vt:i4>5</vt:i4>
      </vt:variant>
      <vt:variant>
        <vt:lpwstr/>
      </vt:variant>
      <vt:variant>
        <vt:lpwstr>_Toc390181132</vt:lpwstr>
      </vt:variant>
      <vt:variant>
        <vt:i4>1900602</vt:i4>
      </vt:variant>
      <vt:variant>
        <vt:i4>98</vt:i4>
      </vt:variant>
      <vt:variant>
        <vt:i4>0</vt:i4>
      </vt:variant>
      <vt:variant>
        <vt:i4>5</vt:i4>
      </vt:variant>
      <vt:variant>
        <vt:lpwstr/>
      </vt:variant>
      <vt:variant>
        <vt:lpwstr>_Toc390181131</vt:lpwstr>
      </vt:variant>
      <vt:variant>
        <vt:i4>1900602</vt:i4>
      </vt:variant>
      <vt:variant>
        <vt:i4>92</vt:i4>
      </vt:variant>
      <vt:variant>
        <vt:i4>0</vt:i4>
      </vt:variant>
      <vt:variant>
        <vt:i4>5</vt:i4>
      </vt:variant>
      <vt:variant>
        <vt:lpwstr/>
      </vt:variant>
      <vt:variant>
        <vt:lpwstr>_Toc390181130</vt:lpwstr>
      </vt:variant>
      <vt:variant>
        <vt:i4>1835066</vt:i4>
      </vt:variant>
      <vt:variant>
        <vt:i4>86</vt:i4>
      </vt:variant>
      <vt:variant>
        <vt:i4>0</vt:i4>
      </vt:variant>
      <vt:variant>
        <vt:i4>5</vt:i4>
      </vt:variant>
      <vt:variant>
        <vt:lpwstr/>
      </vt:variant>
      <vt:variant>
        <vt:lpwstr>_Toc390181129</vt:lpwstr>
      </vt:variant>
      <vt:variant>
        <vt:i4>1835066</vt:i4>
      </vt:variant>
      <vt:variant>
        <vt:i4>80</vt:i4>
      </vt:variant>
      <vt:variant>
        <vt:i4>0</vt:i4>
      </vt:variant>
      <vt:variant>
        <vt:i4>5</vt:i4>
      </vt:variant>
      <vt:variant>
        <vt:lpwstr/>
      </vt:variant>
      <vt:variant>
        <vt:lpwstr>_Toc390181128</vt:lpwstr>
      </vt:variant>
      <vt:variant>
        <vt:i4>1835066</vt:i4>
      </vt:variant>
      <vt:variant>
        <vt:i4>74</vt:i4>
      </vt:variant>
      <vt:variant>
        <vt:i4>0</vt:i4>
      </vt:variant>
      <vt:variant>
        <vt:i4>5</vt:i4>
      </vt:variant>
      <vt:variant>
        <vt:lpwstr/>
      </vt:variant>
      <vt:variant>
        <vt:lpwstr>_Toc390181127</vt:lpwstr>
      </vt:variant>
      <vt:variant>
        <vt:i4>1835066</vt:i4>
      </vt:variant>
      <vt:variant>
        <vt:i4>68</vt:i4>
      </vt:variant>
      <vt:variant>
        <vt:i4>0</vt:i4>
      </vt:variant>
      <vt:variant>
        <vt:i4>5</vt:i4>
      </vt:variant>
      <vt:variant>
        <vt:lpwstr/>
      </vt:variant>
      <vt:variant>
        <vt:lpwstr>_Toc390181126</vt:lpwstr>
      </vt:variant>
      <vt:variant>
        <vt:i4>1835066</vt:i4>
      </vt:variant>
      <vt:variant>
        <vt:i4>62</vt:i4>
      </vt:variant>
      <vt:variant>
        <vt:i4>0</vt:i4>
      </vt:variant>
      <vt:variant>
        <vt:i4>5</vt:i4>
      </vt:variant>
      <vt:variant>
        <vt:lpwstr/>
      </vt:variant>
      <vt:variant>
        <vt:lpwstr>_Toc390181125</vt:lpwstr>
      </vt:variant>
      <vt:variant>
        <vt:i4>1835066</vt:i4>
      </vt:variant>
      <vt:variant>
        <vt:i4>56</vt:i4>
      </vt:variant>
      <vt:variant>
        <vt:i4>0</vt:i4>
      </vt:variant>
      <vt:variant>
        <vt:i4>5</vt:i4>
      </vt:variant>
      <vt:variant>
        <vt:lpwstr/>
      </vt:variant>
      <vt:variant>
        <vt:lpwstr>_Toc390181124</vt:lpwstr>
      </vt:variant>
      <vt:variant>
        <vt:i4>1835066</vt:i4>
      </vt:variant>
      <vt:variant>
        <vt:i4>50</vt:i4>
      </vt:variant>
      <vt:variant>
        <vt:i4>0</vt:i4>
      </vt:variant>
      <vt:variant>
        <vt:i4>5</vt:i4>
      </vt:variant>
      <vt:variant>
        <vt:lpwstr/>
      </vt:variant>
      <vt:variant>
        <vt:lpwstr>_Toc390181123</vt:lpwstr>
      </vt:variant>
      <vt:variant>
        <vt:i4>1835066</vt:i4>
      </vt:variant>
      <vt:variant>
        <vt:i4>44</vt:i4>
      </vt:variant>
      <vt:variant>
        <vt:i4>0</vt:i4>
      </vt:variant>
      <vt:variant>
        <vt:i4>5</vt:i4>
      </vt:variant>
      <vt:variant>
        <vt:lpwstr/>
      </vt:variant>
      <vt:variant>
        <vt:lpwstr>_Toc390181122</vt:lpwstr>
      </vt:variant>
      <vt:variant>
        <vt:i4>1835066</vt:i4>
      </vt:variant>
      <vt:variant>
        <vt:i4>38</vt:i4>
      </vt:variant>
      <vt:variant>
        <vt:i4>0</vt:i4>
      </vt:variant>
      <vt:variant>
        <vt:i4>5</vt:i4>
      </vt:variant>
      <vt:variant>
        <vt:lpwstr/>
      </vt:variant>
      <vt:variant>
        <vt:lpwstr>_Toc390181121</vt:lpwstr>
      </vt:variant>
      <vt:variant>
        <vt:i4>1835066</vt:i4>
      </vt:variant>
      <vt:variant>
        <vt:i4>32</vt:i4>
      </vt:variant>
      <vt:variant>
        <vt:i4>0</vt:i4>
      </vt:variant>
      <vt:variant>
        <vt:i4>5</vt:i4>
      </vt:variant>
      <vt:variant>
        <vt:lpwstr/>
      </vt:variant>
      <vt:variant>
        <vt:lpwstr>_Toc390181120</vt:lpwstr>
      </vt:variant>
      <vt:variant>
        <vt:i4>2031674</vt:i4>
      </vt:variant>
      <vt:variant>
        <vt:i4>26</vt:i4>
      </vt:variant>
      <vt:variant>
        <vt:i4>0</vt:i4>
      </vt:variant>
      <vt:variant>
        <vt:i4>5</vt:i4>
      </vt:variant>
      <vt:variant>
        <vt:lpwstr/>
      </vt:variant>
      <vt:variant>
        <vt:lpwstr>_Toc390181119</vt:lpwstr>
      </vt:variant>
      <vt:variant>
        <vt:i4>2031674</vt:i4>
      </vt:variant>
      <vt:variant>
        <vt:i4>20</vt:i4>
      </vt:variant>
      <vt:variant>
        <vt:i4>0</vt:i4>
      </vt:variant>
      <vt:variant>
        <vt:i4>5</vt:i4>
      </vt:variant>
      <vt:variant>
        <vt:lpwstr/>
      </vt:variant>
      <vt:variant>
        <vt:lpwstr>_Toc390181118</vt:lpwstr>
      </vt:variant>
      <vt:variant>
        <vt:i4>2031674</vt:i4>
      </vt:variant>
      <vt:variant>
        <vt:i4>14</vt:i4>
      </vt:variant>
      <vt:variant>
        <vt:i4>0</vt:i4>
      </vt:variant>
      <vt:variant>
        <vt:i4>5</vt:i4>
      </vt:variant>
      <vt:variant>
        <vt:lpwstr/>
      </vt:variant>
      <vt:variant>
        <vt:lpwstr>_Toc390181117</vt:lpwstr>
      </vt:variant>
      <vt:variant>
        <vt:i4>2031674</vt:i4>
      </vt:variant>
      <vt:variant>
        <vt:i4>8</vt:i4>
      </vt:variant>
      <vt:variant>
        <vt:i4>0</vt:i4>
      </vt:variant>
      <vt:variant>
        <vt:i4>5</vt:i4>
      </vt:variant>
      <vt:variant>
        <vt:lpwstr/>
      </vt:variant>
      <vt:variant>
        <vt:lpwstr>_Toc390181116</vt:lpwstr>
      </vt:variant>
      <vt:variant>
        <vt:i4>2031674</vt:i4>
      </vt:variant>
      <vt:variant>
        <vt:i4>2</vt:i4>
      </vt:variant>
      <vt:variant>
        <vt:i4>0</vt:i4>
      </vt:variant>
      <vt:variant>
        <vt:i4>5</vt:i4>
      </vt:variant>
      <vt:variant>
        <vt:lpwstr/>
      </vt:variant>
      <vt:variant>
        <vt:lpwstr>_Toc390181115</vt:lpwstr>
      </vt:variant>
      <vt:variant>
        <vt:i4>458772</vt:i4>
      </vt:variant>
      <vt:variant>
        <vt:i4>0</vt:i4>
      </vt:variant>
      <vt:variant>
        <vt:i4>0</vt:i4>
      </vt:variant>
      <vt:variant>
        <vt:i4>5</vt:i4>
      </vt:variant>
      <vt:variant>
        <vt:lpwstr>http://www.business.govt.nz/procurement/pdf-library/agencies/contract-relationship-management.pdf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and relationship management plan template - $100,000 and above</dc:title>
  <dc:creator/>
  <cp:lastModifiedBy/>
  <cp:revision>1</cp:revision>
  <dcterms:created xsi:type="dcterms:W3CDTF">2025-05-29T01:32:00Z</dcterms:created>
  <dcterms:modified xsi:type="dcterms:W3CDTF">2025-05-29T01:46:00Z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370c5542bc94d04bfc0d9f844fa85b056ba31bfccde0221136e92279107c1e5c</vt:lpwstr>
  </property>
  <property fmtid="{D5CDD505-2E9C-101B-9397-08002B2CF9AE}" pid="3" name="ContentTypeId">
    <vt:lpwstr>0x01010092ED944A71785C4F8CA053145E82D0B4</vt:lpwstr>
  </property>
  <property fmtid="{D5CDD505-2E9C-101B-9397-08002B2CF9AE}" pid="4" name="MediaServiceImageTags">
    <vt:lpwstr/>
  </property>
</Properties>
</file>